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A5B4" w14:textId="77777777" w:rsidR="00DE1D25" w:rsidRPr="00DE1D25" w:rsidRDefault="00DE1D25" w:rsidP="00DE1D2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E1D25">
        <w:rPr>
          <w:rFonts w:ascii="Times New Roman" w:eastAsia="Times New Roman" w:hAnsi="Times New Roman" w:cs="Times New Roman"/>
          <w:b/>
          <w:bCs/>
          <w:kern w:val="36"/>
          <w:sz w:val="48"/>
          <w:szCs w:val="48"/>
          <w:lang w:eastAsia="ru-RU"/>
        </w:rPr>
        <w:t xml:space="preserve">ГОСТ 8865-93. Системы электрической изоляции. Оценка </w:t>
      </w:r>
      <w:proofErr w:type="spellStart"/>
      <w:r w:rsidRPr="00DE1D25">
        <w:rPr>
          <w:rFonts w:ascii="Times New Roman" w:eastAsia="Times New Roman" w:hAnsi="Times New Roman" w:cs="Times New Roman"/>
          <w:b/>
          <w:bCs/>
          <w:kern w:val="36"/>
          <w:sz w:val="48"/>
          <w:szCs w:val="48"/>
          <w:lang w:eastAsia="ru-RU"/>
        </w:rPr>
        <w:t>нагревостойкости</w:t>
      </w:r>
      <w:proofErr w:type="spellEnd"/>
      <w:r w:rsidRPr="00DE1D25">
        <w:rPr>
          <w:rFonts w:ascii="Times New Roman" w:eastAsia="Times New Roman" w:hAnsi="Times New Roman" w:cs="Times New Roman"/>
          <w:b/>
          <w:bCs/>
          <w:kern w:val="36"/>
          <w:sz w:val="48"/>
          <w:szCs w:val="48"/>
          <w:lang w:eastAsia="ru-RU"/>
        </w:rPr>
        <w:t xml:space="preserve"> и классификация</w:t>
      </w:r>
    </w:p>
    <w:p w14:paraId="60D4BF0F" w14:textId="77777777" w:rsidR="00DE1D25" w:rsidRPr="00DE1D25" w:rsidRDefault="00244DBE" w:rsidP="00DE1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3E9AD56">
          <v:rect id="_x0000_i1025" style="width:0;height:1.5pt" o:hralign="center" o:hrstd="t" o:hr="t" fillcolor="#a0a0a0" stroked="f"/>
        </w:pict>
      </w:r>
    </w:p>
    <w:p w14:paraId="5CB28607" w14:textId="77777777" w:rsidR="00DE1D25" w:rsidRPr="00DE1D25" w:rsidRDefault="00DE1D25" w:rsidP="00DE1D25">
      <w:pPr>
        <w:spacing w:before="100" w:beforeAutospacing="1" w:after="240" w:line="240" w:lineRule="auto"/>
        <w:jc w:val="right"/>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ГОСТ 8865-93</w:t>
      </w:r>
      <w:r w:rsidRPr="00DE1D25">
        <w:rPr>
          <w:rFonts w:ascii="Times New Roman" w:eastAsia="Times New Roman" w:hAnsi="Times New Roman" w:cs="Times New Roman"/>
          <w:sz w:val="24"/>
          <w:szCs w:val="24"/>
          <w:lang w:eastAsia="ru-RU"/>
        </w:rPr>
        <w:br/>
        <w:t>(МЭК 85-84)</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Группа Е30</w:t>
      </w:r>
    </w:p>
    <w:p w14:paraId="47CCA3BE"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МЕЖГОСУДАРСТВЕННЫЙ СТАНДАРТ </w:t>
      </w:r>
    </w:p>
    <w:p w14:paraId="10B28AC4"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СИСТЕМЫ ЭЛЕКТРИЧЕСКОЙ ИЗОЛЯЦИИ </w:t>
      </w:r>
    </w:p>
    <w:p w14:paraId="2C823368"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 xml:space="preserve">Оценка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и классификация </w:t>
      </w:r>
    </w:p>
    <w:p w14:paraId="19FAEB15"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DE1D25">
        <w:rPr>
          <w:rFonts w:ascii="Times New Roman" w:eastAsia="Times New Roman" w:hAnsi="Times New Roman" w:cs="Times New Roman"/>
          <w:sz w:val="24"/>
          <w:szCs w:val="24"/>
          <w:lang w:val="en-US" w:eastAsia="ru-RU"/>
        </w:rPr>
        <w:t>Electrical insulation systems.</w:t>
      </w:r>
      <w:r w:rsidRPr="00DE1D25">
        <w:rPr>
          <w:rFonts w:ascii="Times New Roman" w:eastAsia="Times New Roman" w:hAnsi="Times New Roman" w:cs="Times New Roman"/>
          <w:sz w:val="24"/>
          <w:szCs w:val="24"/>
          <w:lang w:val="en-US" w:eastAsia="ru-RU"/>
        </w:rPr>
        <w:br/>
        <w:t>Thermal evaluation and classification</w:t>
      </w:r>
    </w:p>
    <w:p w14:paraId="4A195759"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ОКСТУ 3402 </w:t>
      </w:r>
    </w:p>
    <w:p w14:paraId="4938DF8D" w14:textId="77777777" w:rsidR="00DE1D25" w:rsidRPr="00DE1D25" w:rsidRDefault="00DE1D25" w:rsidP="00DE1D2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Дата введения 1995-01-01</w:t>
      </w:r>
    </w:p>
    <w:p w14:paraId="25E5057B"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Предисловие </w:t>
      </w:r>
    </w:p>
    <w:p w14:paraId="5E1010AE"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p>
    <w:p w14:paraId="295CCA9D"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1. РАЗРАБОТАН Госстандартом России</w:t>
      </w:r>
      <w:r w:rsidRPr="00DE1D25">
        <w:rPr>
          <w:rFonts w:ascii="Times New Roman" w:eastAsia="Times New Roman" w:hAnsi="Times New Roman" w:cs="Times New Roman"/>
          <w:sz w:val="24"/>
          <w:szCs w:val="24"/>
          <w:lang w:eastAsia="ru-RU"/>
        </w:rPr>
        <w:br/>
      </w:r>
    </w:p>
    <w:p w14:paraId="67D5B5FC"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ВНЕСЕН Техническим секретариатом Межгосударственного Совета по стандартизации, метрологии и сертификации</w:t>
      </w:r>
      <w:r w:rsidRPr="00DE1D25">
        <w:rPr>
          <w:rFonts w:ascii="Times New Roman" w:eastAsia="Times New Roman" w:hAnsi="Times New Roman" w:cs="Times New Roman"/>
          <w:sz w:val="24"/>
          <w:szCs w:val="24"/>
          <w:lang w:eastAsia="ru-RU"/>
        </w:rPr>
        <w:br/>
      </w:r>
    </w:p>
    <w:p w14:paraId="0CB3734B"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2. ПРИНЯТ Межгосударственным Советом по стандартизации, метрологии и сертификации 21 октября 1993 г.</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За принятие проголосовали: </w:t>
      </w:r>
      <w:r w:rsidRPr="00DE1D25">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9"/>
        <w:gridCol w:w="6096"/>
      </w:tblGrid>
      <w:tr w:rsidR="00DE1D25" w:rsidRPr="00DE1D25" w14:paraId="3F2FD41B" w14:textId="77777777" w:rsidTr="00DE1D25">
        <w:trPr>
          <w:trHeight w:val="12"/>
          <w:tblCellSpacing w:w="15" w:type="dxa"/>
        </w:trPr>
        <w:tc>
          <w:tcPr>
            <w:tcW w:w="3696" w:type="dxa"/>
            <w:vAlign w:val="center"/>
            <w:hideMark/>
          </w:tcPr>
          <w:p w14:paraId="5B5AC98E" w14:textId="77777777" w:rsidR="00DE1D25" w:rsidRPr="00DE1D25" w:rsidRDefault="00DE1D25" w:rsidP="00DE1D25">
            <w:pPr>
              <w:spacing w:after="0" w:line="240" w:lineRule="auto"/>
              <w:rPr>
                <w:rFonts w:ascii="Times New Roman" w:eastAsia="Times New Roman" w:hAnsi="Times New Roman" w:cs="Times New Roman"/>
                <w:sz w:val="2"/>
                <w:szCs w:val="24"/>
                <w:lang w:eastAsia="ru-RU"/>
              </w:rPr>
            </w:pPr>
          </w:p>
        </w:tc>
        <w:tc>
          <w:tcPr>
            <w:tcW w:w="6838" w:type="dxa"/>
            <w:vAlign w:val="center"/>
            <w:hideMark/>
          </w:tcPr>
          <w:p w14:paraId="44F32719" w14:textId="77777777" w:rsidR="00DE1D25" w:rsidRPr="00DE1D25" w:rsidRDefault="00DE1D25" w:rsidP="00DE1D25">
            <w:pPr>
              <w:spacing w:after="0" w:line="240" w:lineRule="auto"/>
              <w:rPr>
                <w:rFonts w:ascii="Times New Roman" w:eastAsia="Times New Roman" w:hAnsi="Times New Roman" w:cs="Times New Roman"/>
                <w:sz w:val="2"/>
                <w:szCs w:val="24"/>
                <w:lang w:eastAsia="ru-RU"/>
              </w:rPr>
            </w:pPr>
          </w:p>
        </w:tc>
      </w:tr>
      <w:tr w:rsidR="00DE1D25" w:rsidRPr="00DE1D25" w14:paraId="37141B02" w14:textId="77777777" w:rsidTr="00DE1D25">
        <w:trPr>
          <w:tblCellSpacing w:w="15" w:type="dxa"/>
        </w:trPr>
        <w:tc>
          <w:tcPr>
            <w:tcW w:w="3696"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28E8EA79"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Наименование государства </w:t>
            </w:r>
          </w:p>
        </w:tc>
        <w:tc>
          <w:tcPr>
            <w:tcW w:w="6838"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0A77F58F"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Наименование национального органа по стандартизации</w:t>
            </w:r>
          </w:p>
        </w:tc>
      </w:tr>
      <w:tr w:rsidR="00DE1D25" w:rsidRPr="00DE1D25" w14:paraId="59CB0BA7" w14:textId="77777777" w:rsidTr="00DE1D25">
        <w:trPr>
          <w:tblCellSpacing w:w="15" w:type="dxa"/>
        </w:trPr>
        <w:tc>
          <w:tcPr>
            <w:tcW w:w="3696"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195CEE13"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Республика Беларусь </w:t>
            </w:r>
          </w:p>
        </w:tc>
        <w:tc>
          <w:tcPr>
            <w:tcW w:w="6838"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1D261A48"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1D25">
              <w:rPr>
                <w:rFonts w:ascii="Times New Roman" w:eastAsia="Times New Roman" w:hAnsi="Times New Roman" w:cs="Times New Roman"/>
                <w:sz w:val="24"/>
                <w:szCs w:val="24"/>
                <w:lang w:eastAsia="ru-RU"/>
              </w:rPr>
              <w:t>Белстандарт</w:t>
            </w:r>
            <w:proofErr w:type="spellEnd"/>
          </w:p>
        </w:tc>
      </w:tr>
      <w:tr w:rsidR="00DE1D25" w:rsidRPr="00DE1D25" w14:paraId="0E5DA59A" w14:textId="77777777" w:rsidTr="00DE1D25">
        <w:trPr>
          <w:tblCellSpacing w:w="15" w:type="dxa"/>
        </w:trPr>
        <w:tc>
          <w:tcPr>
            <w:tcW w:w="3696" w:type="dxa"/>
            <w:tcBorders>
              <w:top w:val="nil"/>
              <w:left w:val="single" w:sz="2" w:space="0" w:color="000000"/>
              <w:bottom w:val="nil"/>
              <w:right w:val="single" w:sz="2" w:space="0" w:color="000000"/>
            </w:tcBorders>
            <w:tcMar>
              <w:top w:w="15" w:type="dxa"/>
              <w:left w:w="149" w:type="dxa"/>
              <w:bottom w:w="15" w:type="dxa"/>
              <w:right w:w="149" w:type="dxa"/>
            </w:tcMar>
            <w:hideMark/>
          </w:tcPr>
          <w:p w14:paraId="5D8AFB27"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lastRenderedPageBreak/>
              <w:t xml:space="preserve">Республика Кыргызстан </w:t>
            </w:r>
          </w:p>
        </w:tc>
        <w:tc>
          <w:tcPr>
            <w:tcW w:w="6838" w:type="dxa"/>
            <w:tcBorders>
              <w:top w:val="nil"/>
              <w:left w:val="single" w:sz="2" w:space="0" w:color="000000"/>
              <w:bottom w:val="nil"/>
              <w:right w:val="single" w:sz="2" w:space="0" w:color="000000"/>
            </w:tcBorders>
            <w:tcMar>
              <w:top w:w="15" w:type="dxa"/>
              <w:left w:w="149" w:type="dxa"/>
              <w:bottom w:w="15" w:type="dxa"/>
              <w:right w:w="149" w:type="dxa"/>
            </w:tcMar>
            <w:hideMark/>
          </w:tcPr>
          <w:p w14:paraId="37D2002E"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1D25">
              <w:rPr>
                <w:rFonts w:ascii="Times New Roman" w:eastAsia="Times New Roman" w:hAnsi="Times New Roman" w:cs="Times New Roman"/>
                <w:sz w:val="24"/>
                <w:szCs w:val="24"/>
                <w:lang w:eastAsia="ru-RU"/>
              </w:rPr>
              <w:t>Кыргызстандарт</w:t>
            </w:r>
            <w:proofErr w:type="spellEnd"/>
          </w:p>
        </w:tc>
      </w:tr>
      <w:tr w:rsidR="00DE1D25" w:rsidRPr="00DE1D25" w14:paraId="3AD2C8D5" w14:textId="77777777" w:rsidTr="00DE1D25">
        <w:trPr>
          <w:tblCellSpacing w:w="15" w:type="dxa"/>
        </w:trPr>
        <w:tc>
          <w:tcPr>
            <w:tcW w:w="3696" w:type="dxa"/>
            <w:tcBorders>
              <w:top w:val="nil"/>
              <w:left w:val="single" w:sz="2" w:space="0" w:color="000000"/>
              <w:bottom w:val="nil"/>
              <w:right w:val="single" w:sz="2" w:space="0" w:color="000000"/>
            </w:tcBorders>
            <w:tcMar>
              <w:top w:w="15" w:type="dxa"/>
              <w:left w:w="149" w:type="dxa"/>
              <w:bottom w:w="15" w:type="dxa"/>
              <w:right w:w="149" w:type="dxa"/>
            </w:tcMar>
            <w:hideMark/>
          </w:tcPr>
          <w:p w14:paraId="39A6C3F6"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Республика Молдова </w:t>
            </w:r>
          </w:p>
        </w:tc>
        <w:tc>
          <w:tcPr>
            <w:tcW w:w="6838" w:type="dxa"/>
            <w:tcBorders>
              <w:top w:val="nil"/>
              <w:left w:val="single" w:sz="2" w:space="0" w:color="000000"/>
              <w:bottom w:val="nil"/>
              <w:right w:val="single" w:sz="2" w:space="0" w:color="000000"/>
            </w:tcBorders>
            <w:tcMar>
              <w:top w:w="15" w:type="dxa"/>
              <w:left w:w="149" w:type="dxa"/>
              <w:bottom w:w="15" w:type="dxa"/>
              <w:right w:w="149" w:type="dxa"/>
            </w:tcMar>
            <w:hideMark/>
          </w:tcPr>
          <w:p w14:paraId="4DB884FD"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1D25">
              <w:rPr>
                <w:rFonts w:ascii="Times New Roman" w:eastAsia="Times New Roman" w:hAnsi="Times New Roman" w:cs="Times New Roman"/>
                <w:sz w:val="24"/>
                <w:szCs w:val="24"/>
                <w:lang w:eastAsia="ru-RU"/>
              </w:rPr>
              <w:t>Молдовастандарт</w:t>
            </w:r>
            <w:proofErr w:type="spellEnd"/>
          </w:p>
        </w:tc>
      </w:tr>
      <w:tr w:rsidR="00DE1D25" w:rsidRPr="00DE1D25" w14:paraId="7F104094" w14:textId="77777777" w:rsidTr="00DE1D25">
        <w:trPr>
          <w:tblCellSpacing w:w="15" w:type="dxa"/>
        </w:trPr>
        <w:tc>
          <w:tcPr>
            <w:tcW w:w="3696" w:type="dxa"/>
            <w:tcBorders>
              <w:top w:val="nil"/>
              <w:left w:val="single" w:sz="2" w:space="0" w:color="000000"/>
              <w:bottom w:val="nil"/>
              <w:right w:val="single" w:sz="2" w:space="0" w:color="000000"/>
            </w:tcBorders>
            <w:tcMar>
              <w:top w:w="15" w:type="dxa"/>
              <w:left w:w="149" w:type="dxa"/>
              <w:bottom w:w="15" w:type="dxa"/>
              <w:right w:w="149" w:type="dxa"/>
            </w:tcMar>
            <w:hideMark/>
          </w:tcPr>
          <w:p w14:paraId="436F74F0"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Российская Федерация </w:t>
            </w:r>
          </w:p>
        </w:tc>
        <w:tc>
          <w:tcPr>
            <w:tcW w:w="6838" w:type="dxa"/>
            <w:tcBorders>
              <w:top w:val="nil"/>
              <w:left w:val="single" w:sz="2" w:space="0" w:color="000000"/>
              <w:bottom w:val="nil"/>
              <w:right w:val="single" w:sz="2" w:space="0" w:color="000000"/>
            </w:tcBorders>
            <w:tcMar>
              <w:top w:w="15" w:type="dxa"/>
              <w:left w:w="149" w:type="dxa"/>
              <w:bottom w:w="15" w:type="dxa"/>
              <w:right w:w="149" w:type="dxa"/>
            </w:tcMar>
            <w:hideMark/>
          </w:tcPr>
          <w:p w14:paraId="25E5E1B2"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Госстандарт России</w:t>
            </w:r>
          </w:p>
        </w:tc>
      </w:tr>
      <w:tr w:rsidR="00DE1D25" w:rsidRPr="00DE1D25" w14:paraId="34F0FD15" w14:textId="77777777" w:rsidTr="00DE1D25">
        <w:trPr>
          <w:tblCellSpacing w:w="15" w:type="dxa"/>
        </w:trPr>
        <w:tc>
          <w:tcPr>
            <w:tcW w:w="3696" w:type="dxa"/>
            <w:tcBorders>
              <w:top w:val="nil"/>
              <w:left w:val="single" w:sz="2" w:space="0" w:color="000000"/>
              <w:bottom w:val="nil"/>
              <w:right w:val="single" w:sz="2" w:space="0" w:color="000000"/>
            </w:tcBorders>
            <w:tcMar>
              <w:top w:w="15" w:type="dxa"/>
              <w:left w:w="149" w:type="dxa"/>
              <w:bottom w:w="15" w:type="dxa"/>
              <w:right w:w="149" w:type="dxa"/>
            </w:tcMar>
            <w:hideMark/>
          </w:tcPr>
          <w:p w14:paraId="2D8A6295"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Республика Таджикистан </w:t>
            </w:r>
          </w:p>
        </w:tc>
        <w:tc>
          <w:tcPr>
            <w:tcW w:w="6838" w:type="dxa"/>
            <w:tcBorders>
              <w:top w:val="nil"/>
              <w:left w:val="single" w:sz="2" w:space="0" w:color="000000"/>
              <w:bottom w:val="nil"/>
              <w:right w:val="single" w:sz="2" w:space="0" w:color="000000"/>
            </w:tcBorders>
            <w:tcMar>
              <w:top w:w="15" w:type="dxa"/>
              <w:left w:w="149" w:type="dxa"/>
              <w:bottom w:w="15" w:type="dxa"/>
              <w:right w:w="149" w:type="dxa"/>
            </w:tcMar>
            <w:hideMark/>
          </w:tcPr>
          <w:p w14:paraId="30F4A880"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1D25">
              <w:rPr>
                <w:rFonts w:ascii="Times New Roman" w:eastAsia="Times New Roman" w:hAnsi="Times New Roman" w:cs="Times New Roman"/>
                <w:sz w:val="24"/>
                <w:szCs w:val="24"/>
                <w:lang w:eastAsia="ru-RU"/>
              </w:rPr>
              <w:t>Таджикстандарт</w:t>
            </w:r>
            <w:proofErr w:type="spellEnd"/>
          </w:p>
        </w:tc>
      </w:tr>
      <w:tr w:rsidR="00DE1D25" w:rsidRPr="00DE1D25" w14:paraId="6FBF0130" w14:textId="77777777" w:rsidTr="00DE1D25">
        <w:trPr>
          <w:tblCellSpacing w:w="15" w:type="dxa"/>
        </w:trPr>
        <w:tc>
          <w:tcPr>
            <w:tcW w:w="3696" w:type="dxa"/>
            <w:tcBorders>
              <w:top w:val="nil"/>
              <w:left w:val="single" w:sz="2" w:space="0" w:color="000000"/>
              <w:bottom w:val="nil"/>
              <w:right w:val="single" w:sz="2" w:space="0" w:color="000000"/>
            </w:tcBorders>
            <w:tcMar>
              <w:top w:w="15" w:type="dxa"/>
              <w:left w:w="149" w:type="dxa"/>
              <w:bottom w:w="15" w:type="dxa"/>
              <w:right w:w="149" w:type="dxa"/>
            </w:tcMar>
            <w:hideMark/>
          </w:tcPr>
          <w:p w14:paraId="1C29EC84"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Туркменистан </w:t>
            </w:r>
          </w:p>
        </w:tc>
        <w:tc>
          <w:tcPr>
            <w:tcW w:w="6838" w:type="dxa"/>
            <w:tcBorders>
              <w:top w:val="nil"/>
              <w:left w:val="single" w:sz="2" w:space="0" w:color="000000"/>
              <w:bottom w:val="nil"/>
              <w:right w:val="single" w:sz="2" w:space="0" w:color="000000"/>
            </w:tcBorders>
            <w:tcMar>
              <w:top w:w="15" w:type="dxa"/>
              <w:left w:w="149" w:type="dxa"/>
              <w:bottom w:w="15" w:type="dxa"/>
              <w:right w:w="149" w:type="dxa"/>
            </w:tcMar>
            <w:hideMark/>
          </w:tcPr>
          <w:p w14:paraId="0F634E49"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1D25">
              <w:rPr>
                <w:rFonts w:ascii="Times New Roman" w:eastAsia="Times New Roman" w:hAnsi="Times New Roman" w:cs="Times New Roman"/>
                <w:sz w:val="24"/>
                <w:szCs w:val="24"/>
                <w:lang w:eastAsia="ru-RU"/>
              </w:rPr>
              <w:t>Туркменглавгосинспекция</w:t>
            </w:r>
            <w:proofErr w:type="spellEnd"/>
          </w:p>
        </w:tc>
      </w:tr>
      <w:tr w:rsidR="00DE1D25" w:rsidRPr="00DE1D25" w14:paraId="760828C9" w14:textId="77777777" w:rsidTr="00DE1D25">
        <w:trPr>
          <w:tblCellSpacing w:w="15" w:type="dxa"/>
        </w:trPr>
        <w:tc>
          <w:tcPr>
            <w:tcW w:w="3696" w:type="dxa"/>
            <w:tcBorders>
              <w:top w:val="nil"/>
              <w:left w:val="single" w:sz="2" w:space="0" w:color="000000"/>
              <w:bottom w:val="single" w:sz="2" w:space="0" w:color="000000"/>
              <w:right w:val="single" w:sz="2" w:space="0" w:color="000000"/>
            </w:tcBorders>
            <w:tcMar>
              <w:top w:w="15" w:type="dxa"/>
              <w:left w:w="149" w:type="dxa"/>
              <w:bottom w:w="15" w:type="dxa"/>
              <w:right w:w="149" w:type="dxa"/>
            </w:tcMar>
            <w:hideMark/>
          </w:tcPr>
          <w:p w14:paraId="0D9D70E6"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Украина </w:t>
            </w:r>
          </w:p>
        </w:tc>
        <w:tc>
          <w:tcPr>
            <w:tcW w:w="6838" w:type="dxa"/>
            <w:tcBorders>
              <w:top w:val="nil"/>
              <w:left w:val="single" w:sz="2" w:space="0" w:color="000000"/>
              <w:bottom w:val="single" w:sz="2" w:space="0" w:color="000000"/>
              <w:right w:val="single" w:sz="2" w:space="0" w:color="000000"/>
            </w:tcBorders>
            <w:tcMar>
              <w:top w:w="15" w:type="dxa"/>
              <w:left w:w="149" w:type="dxa"/>
              <w:bottom w:w="15" w:type="dxa"/>
              <w:right w:w="149" w:type="dxa"/>
            </w:tcMar>
            <w:hideMark/>
          </w:tcPr>
          <w:p w14:paraId="6C00CEBD"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Госстандарт Украины</w:t>
            </w:r>
          </w:p>
        </w:tc>
      </w:tr>
    </w:tbl>
    <w:p w14:paraId="3211983D"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p>
    <w:p w14:paraId="680A2151"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3. Постановлением Комитета Российской Федерации по стандартизации, метрологии и сертификации от 02.06.94 № 160 межгосударственный стандарт ГОСТ 8865-93 введен в действие непосредственно в качестве государственного стандарта Российской Федерации с 01.01.95</w:t>
      </w:r>
      <w:r w:rsidRPr="00DE1D25">
        <w:rPr>
          <w:rFonts w:ascii="Times New Roman" w:eastAsia="Times New Roman" w:hAnsi="Times New Roman" w:cs="Times New Roman"/>
          <w:sz w:val="24"/>
          <w:szCs w:val="24"/>
          <w:lang w:eastAsia="ru-RU"/>
        </w:rPr>
        <w:br/>
      </w:r>
    </w:p>
    <w:p w14:paraId="67AD135D"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4. ВЗАМЕН </w:t>
      </w:r>
      <w:hyperlink r:id="rId4" w:history="1">
        <w:r w:rsidRPr="00DE1D25">
          <w:rPr>
            <w:rFonts w:ascii="Times New Roman" w:eastAsia="Times New Roman" w:hAnsi="Times New Roman" w:cs="Times New Roman"/>
            <w:color w:val="0000FF"/>
            <w:sz w:val="24"/>
            <w:szCs w:val="24"/>
            <w:u w:val="single"/>
            <w:lang w:eastAsia="ru-RU"/>
          </w:rPr>
          <w:t>ГОСТ 8865-87</w:t>
        </w:r>
      </w:hyperlink>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p>
    <w:p w14:paraId="75CCC90C"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Информационные данные </w:t>
      </w:r>
    </w:p>
    <w:p w14:paraId="4C49D1A3"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 xml:space="preserve">Ссылочные нормативно-технические документы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9"/>
        <w:gridCol w:w="3139"/>
        <w:gridCol w:w="3047"/>
      </w:tblGrid>
      <w:tr w:rsidR="00DE1D25" w:rsidRPr="00DE1D25" w14:paraId="1C8A2CA2" w14:textId="77777777" w:rsidTr="00DE1D25">
        <w:trPr>
          <w:trHeight w:val="12"/>
          <w:tblCellSpacing w:w="15" w:type="dxa"/>
        </w:trPr>
        <w:tc>
          <w:tcPr>
            <w:tcW w:w="3511" w:type="dxa"/>
            <w:vAlign w:val="center"/>
            <w:hideMark/>
          </w:tcPr>
          <w:p w14:paraId="46FC32DB" w14:textId="77777777" w:rsidR="00DE1D25" w:rsidRPr="00DE1D25" w:rsidRDefault="00DE1D25" w:rsidP="00DE1D25">
            <w:pPr>
              <w:spacing w:after="0" w:line="240" w:lineRule="auto"/>
              <w:rPr>
                <w:rFonts w:ascii="Times New Roman" w:eastAsia="Times New Roman" w:hAnsi="Times New Roman" w:cs="Times New Roman"/>
                <w:sz w:val="2"/>
                <w:szCs w:val="24"/>
                <w:lang w:eastAsia="ru-RU"/>
              </w:rPr>
            </w:pPr>
          </w:p>
        </w:tc>
        <w:tc>
          <w:tcPr>
            <w:tcW w:w="3511" w:type="dxa"/>
            <w:vAlign w:val="center"/>
            <w:hideMark/>
          </w:tcPr>
          <w:p w14:paraId="5437D0D3" w14:textId="77777777" w:rsidR="00DE1D25" w:rsidRPr="00DE1D25" w:rsidRDefault="00DE1D25" w:rsidP="00DE1D25">
            <w:pPr>
              <w:spacing w:after="0" w:line="240" w:lineRule="auto"/>
              <w:rPr>
                <w:rFonts w:ascii="Times New Roman" w:eastAsia="Times New Roman" w:hAnsi="Times New Roman" w:cs="Times New Roman"/>
                <w:sz w:val="2"/>
                <w:szCs w:val="24"/>
                <w:lang w:eastAsia="ru-RU"/>
              </w:rPr>
            </w:pPr>
          </w:p>
        </w:tc>
        <w:tc>
          <w:tcPr>
            <w:tcW w:w="3511" w:type="dxa"/>
            <w:vAlign w:val="center"/>
            <w:hideMark/>
          </w:tcPr>
          <w:p w14:paraId="7C53239D" w14:textId="77777777" w:rsidR="00DE1D25" w:rsidRPr="00DE1D25" w:rsidRDefault="00DE1D25" w:rsidP="00DE1D25">
            <w:pPr>
              <w:spacing w:after="0" w:line="240" w:lineRule="auto"/>
              <w:rPr>
                <w:rFonts w:ascii="Times New Roman" w:eastAsia="Times New Roman" w:hAnsi="Times New Roman" w:cs="Times New Roman"/>
                <w:sz w:val="2"/>
                <w:szCs w:val="24"/>
                <w:lang w:eastAsia="ru-RU"/>
              </w:rPr>
            </w:pPr>
          </w:p>
        </w:tc>
      </w:tr>
      <w:tr w:rsidR="00DE1D25" w:rsidRPr="00DE1D25" w14:paraId="14BBB587" w14:textId="77777777" w:rsidTr="00DE1D25">
        <w:trPr>
          <w:tblCellSpacing w:w="15" w:type="dxa"/>
        </w:trPr>
        <w:tc>
          <w:tcPr>
            <w:tcW w:w="3511"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7BDEFA38"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Обозначение государственного стандарта </w:t>
            </w:r>
          </w:p>
        </w:tc>
        <w:tc>
          <w:tcPr>
            <w:tcW w:w="3511"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34323F77"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Обозначение стандарта МЭК </w:t>
            </w:r>
          </w:p>
        </w:tc>
        <w:tc>
          <w:tcPr>
            <w:tcW w:w="3511"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06B97B4C"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Номер раздела, пункта </w:t>
            </w:r>
          </w:p>
        </w:tc>
      </w:tr>
      <w:tr w:rsidR="00DE1D25" w:rsidRPr="00DE1D25" w14:paraId="3F3A027F" w14:textId="77777777" w:rsidTr="00DE1D25">
        <w:trPr>
          <w:tblCellSpacing w:w="15" w:type="dxa"/>
        </w:trPr>
        <w:tc>
          <w:tcPr>
            <w:tcW w:w="3511"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002FC840"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hyperlink r:id="rId5" w:history="1">
              <w:r w:rsidRPr="00DE1D25">
                <w:rPr>
                  <w:rFonts w:ascii="Times New Roman" w:eastAsia="Times New Roman" w:hAnsi="Times New Roman" w:cs="Times New Roman"/>
                  <w:color w:val="0000FF"/>
                  <w:sz w:val="24"/>
                  <w:szCs w:val="24"/>
                  <w:u w:val="single"/>
                  <w:lang w:eastAsia="ru-RU"/>
                </w:rPr>
                <w:t>ГОСТ 10518-88</w:t>
              </w:r>
            </w:hyperlink>
            <w:r w:rsidRPr="00DE1D25">
              <w:rPr>
                <w:rFonts w:ascii="Times New Roman" w:eastAsia="Times New Roman" w:hAnsi="Times New Roman" w:cs="Times New Roman"/>
                <w:sz w:val="24"/>
                <w:szCs w:val="24"/>
                <w:lang w:eastAsia="ru-RU"/>
              </w:rPr>
              <w:t xml:space="preserve"> </w:t>
            </w:r>
          </w:p>
        </w:tc>
        <w:tc>
          <w:tcPr>
            <w:tcW w:w="3511"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4421E850"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w:t>
            </w:r>
          </w:p>
        </w:tc>
        <w:tc>
          <w:tcPr>
            <w:tcW w:w="3511"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63DA0D38"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4</w:t>
            </w:r>
          </w:p>
        </w:tc>
      </w:tr>
      <w:tr w:rsidR="00DE1D25" w:rsidRPr="00DE1D25" w14:paraId="5F5A0DC9" w14:textId="77777777" w:rsidTr="00DE1D25">
        <w:trPr>
          <w:tblCellSpacing w:w="15" w:type="dxa"/>
        </w:trPr>
        <w:tc>
          <w:tcPr>
            <w:tcW w:w="3511" w:type="dxa"/>
            <w:tcBorders>
              <w:top w:val="nil"/>
              <w:left w:val="single" w:sz="2" w:space="0" w:color="000000"/>
              <w:bottom w:val="nil"/>
              <w:right w:val="single" w:sz="2" w:space="0" w:color="000000"/>
            </w:tcBorders>
            <w:tcMar>
              <w:top w:w="15" w:type="dxa"/>
              <w:left w:w="149" w:type="dxa"/>
              <w:bottom w:w="15" w:type="dxa"/>
              <w:right w:w="149" w:type="dxa"/>
            </w:tcMar>
            <w:hideMark/>
          </w:tcPr>
          <w:p w14:paraId="2F7EA438"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hyperlink r:id="rId6" w:history="1">
              <w:r w:rsidRPr="00DE1D25">
                <w:rPr>
                  <w:rFonts w:ascii="Times New Roman" w:eastAsia="Times New Roman" w:hAnsi="Times New Roman" w:cs="Times New Roman"/>
                  <w:color w:val="0000FF"/>
                  <w:sz w:val="24"/>
                  <w:szCs w:val="24"/>
                  <w:u w:val="single"/>
                  <w:lang w:eastAsia="ru-RU"/>
                </w:rPr>
                <w:t>ГОСТ 27710-88</w:t>
              </w:r>
            </w:hyperlink>
            <w:r w:rsidRPr="00DE1D25">
              <w:rPr>
                <w:rFonts w:ascii="Times New Roman" w:eastAsia="Times New Roman" w:hAnsi="Times New Roman" w:cs="Times New Roman"/>
                <w:sz w:val="24"/>
                <w:szCs w:val="24"/>
                <w:lang w:eastAsia="ru-RU"/>
              </w:rPr>
              <w:t xml:space="preserve"> </w:t>
            </w:r>
          </w:p>
        </w:tc>
        <w:tc>
          <w:tcPr>
            <w:tcW w:w="3511" w:type="dxa"/>
            <w:tcBorders>
              <w:top w:val="nil"/>
              <w:left w:val="single" w:sz="2" w:space="0" w:color="000000"/>
              <w:bottom w:val="nil"/>
              <w:right w:val="single" w:sz="2" w:space="0" w:color="000000"/>
            </w:tcBorders>
            <w:tcMar>
              <w:top w:w="15" w:type="dxa"/>
              <w:left w:w="149" w:type="dxa"/>
              <w:bottom w:w="15" w:type="dxa"/>
              <w:right w:w="149" w:type="dxa"/>
            </w:tcMar>
            <w:hideMark/>
          </w:tcPr>
          <w:p w14:paraId="286EC945"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w:t>
            </w:r>
          </w:p>
        </w:tc>
        <w:tc>
          <w:tcPr>
            <w:tcW w:w="3511" w:type="dxa"/>
            <w:tcBorders>
              <w:top w:val="nil"/>
              <w:left w:val="single" w:sz="2" w:space="0" w:color="000000"/>
              <w:bottom w:val="nil"/>
              <w:right w:val="single" w:sz="2" w:space="0" w:color="000000"/>
            </w:tcBorders>
            <w:tcMar>
              <w:top w:w="15" w:type="dxa"/>
              <w:left w:w="149" w:type="dxa"/>
              <w:bottom w:w="15" w:type="dxa"/>
              <w:right w:w="149" w:type="dxa"/>
            </w:tcMar>
            <w:hideMark/>
          </w:tcPr>
          <w:p w14:paraId="3D2C1623"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 xml:space="preserve">2.1, 3, 4 </w:t>
            </w:r>
          </w:p>
        </w:tc>
      </w:tr>
      <w:tr w:rsidR="00DE1D25" w:rsidRPr="00DE1D25" w14:paraId="19316C75" w14:textId="77777777" w:rsidTr="00DE1D25">
        <w:trPr>
          <w:tblCellSpacing w:w="15" w:type="dxa"/>
        </w:trPr>
        <w:tc>
          <w:tcPr>
            <w:tcW w:w="3511" w:type="dxa"/>
            <w:tcBorders>
              <w:top w:val="nil"/>
              <w:left w:val="single" w:sz="2" w:space="0" w:color="000000"/>
              <w:bottom w:val="nil"/>
              <w:right w:val="single" w:sz="2" w:space="0" w:color="000000"/>
            </w:tcBorders>
            <w:tcMar>
              <w:top w:w="15" w:type="dxa"/>
              <w:left w:w="149" w:type="dxa"/>
              <w:bottom w:w="15" w:type="dxa"/>
              <w:right w:w="149" w:type="dxa"/>
            </w:tcMar>
            <w:hideMark/>
          </w:tcPr>
          <w:p w14:paraId="1CCFC664"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hyperlink r:id="rId7" w:history="1">
              <w:r w:rsidRPr="00DE1D25">
                <w:rPr>
                  <w:rFonts w:ascii="Times New Roman" w:eastAsia="Times New Roman" w:hAnsi="Times New Roman" w:cs="Times New Roman"/>
                  <w:color w:val="0000FF"/>
                  <w:sz w:val="24"/>
                  <w:szCs w:val="24"/>
                  <w:u w:val="single"/>
                  <w:lang w:eastAsia="ru-RU"/>
                </w:rPr>
                <w:t>ГОСТ 27905.1-88</w:t>
              </w:r>
            </w:hyperlink>
            <w:r w:rsidRPr="00DE1D25">
              <w:rPr>
                <w:rFonts w:ascii="Times New Roman" w:eastAsia="Times New Roman" w:hAnsi="Times New Roman" w:cs="Times New Roman"/>
                <w:sz w:val="24"/>
                <w:szCs w:val="24"/>
                <w:lang w:eastAsia="ru-RU"/>
              </w:rPr>
              <w:t xml:space="preserve"> </w:t>
            </w:r>
          </w:p>
        </w:tc>
        <w:tc>
          <w:tcPr>
            <w:tcW w:w="3511" w:type="dxa"/>
            <w:tcBorders>
              <w:top w:val="nil"/>
              <w:left w:val="single" w:sz="2" w:space="0" w:color="000000"/>
              <w:bottom w:val="nil"/>
              <w:right w:val="single" w:sz="2" w:space="0" w:color="000000"/>
            </w:tcBorders>
            <w:tcMar>
              <w:top w:w="15" w:type="dxa"/>
              <w:left w:w="149" w:type="dxa"/>
              <w:bottom w:w="15" w:type="dxa"/>
              <w:right w:w="149" w:type="dxa"/>
            </w:tcMar>
            <w:hideMark/>
          </w:tcPr>
          <w:p w14:paraId="69FAB328"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 xml:space="preserve">МЭК 505-75 </w:t>
            </w:r>
          </w:p>
        </w:tc>
        <w:tc>
          <w:tcPr>
            <w:tcW w:w="3511" w:type="dxa"/>
            <w:tcBorders>
              <w:top w:val="nil"/>
              <w:left w:val="single" w:sz="2" w:space="0" w:color="000000"/>
              <w:bottom w:val="nil"/>
              <w:right w:val="single" w:sz="2" w:space="0" w:color="000000"/>
            </w:tcBorders>
            <w:tcMar>
              <w:top w:w="15" w:type="dxa"/>
              <w:left w:w="149" w:type="dxa"/>
              <w:bottom w:w="15" w:type="dxa"/>
              <w:right w:w="149" w:type="dxa"/>
            </w:tcMar>
            <w:hideMark/>
          </w:tcPr>
          <w:p w14:paraId="51B7F4A6"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 xml:space="preserve">2.1, 2.1.4, 4 </w:t>
            </w:r>
          </w:p>
        </w:tc>
      </w:tr>
      <w:tr w:rsidR="00DE1D25" w:rsidRPr="00DE1D25" w14:paraId="4FA3BD62" w14:textId="77777777" w:rsidTr="00DE1D25">
        <w:trPr>
          <w:tblCellSpacing w:w="15" w:type="dxa"/>
        </w:trPr>
        <w:tc>
          <w:tcPr>
            <w:tcW w:w="3511" w:type="dxa"/>
            <w:tcBorders>
              <w:top w:val="nil"/>
              <w:left w:val="single" w:sz="2" w:space="0" w:color="000000"/>
              <w:bottom w:val="nil"/>
              <w:right w:val="single" w:sz="2" w:space="0" w:color="000000"/>
            </w:tcBorders>
            <w:tcMar>
              <w:top w:w="15" w:type="dxa"/>
              <w:left w:w="149" w:type="dxa"/>
              <w:bottom w:w="15" w:type="dxa"/>
              <w:right w:w="149" w:type="dxa"/>
            </w:tcMar>
            <w:hideMark/>
          </w:tcPr>
          <w:p w14:paraId="181A8A6A"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hyperlink r:id="rId8" w:history="1">
              <w:r w:rsidRPr="00DE1D25">
                <w:rPr>
                  <w:rFonts w:ascii="Times New Roman" w:eastAsia="Times New Roman" w:hAnsi="Times New Roman" w:cs="Times New Roman"/>
                  <w:color w:val="0000FF"/>
                  <w:sz w:val="24"/>
                  <w:szCs w:val="24"/>
                  <w:u w:val="single"/>
                  <w:lang w:eastAsia="ru-RU"/>
                </w:rPr>
                <w:t>ГОСТ 27905.2-88</w:t>
              </w:r>
            </w:hyperlink>
            <w:r w:rsidRPr="00DE1D25">
              <w:rPr>
                <w:rFonts w:ascii="Times New Roman" w:eastAsia="Times New Roman" w:hAnsi="Times New Roman" w:cs="Times New Roman"/>
                <w:sz w:val="24"/>
                <w:szCs w:val="24"/>
                <w:lang w:eastAsia="ru-RU"/>
              </w:rPr>
              <w:t xml:space="preserve"> </w:t>
            </w:r>
          </w:p>
        </w:tc>
        <w:tc>
          <w:tcPr>
            <w:tcW w:w="3511" w:type="dxa"/>
            <w:tcBorders>
              <w:top w:val="nil"/>
              <w:left w:val="single" w:sz="2" w:space="0" w:color="000000"/>
              <w:bottom w:val="nil"/>
              <w:right w:val="single" w:sz="2" w:space="0" w:color="000000"/>
            </w:tcBorders>
            <w:tcMar>
              <w:top w:w="15" w:type="dxa"/>
              <w:left w:w="149" w:type="dxa"/>
              <w:bottom w:w="15" w:type="dxa"/>
              <w:right w:w="149" w:type="dxa"/>
            </w:tcMar>
            <w:hideMark/>
          </w:tcPr>
          <w:p w14:paraId="4D3CCA0A"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МЭК 610-78;</w:t>
            </w:r>
          </w:p>
        </w:tc>
        <w:tc>
          <w:tcPr>
            <w:tcW w:w="3511" w:type="dxa"/>
            <w:tcBorders>
              <w:top w:val="nil"/>
              <w:left w:val="single" w:sz="2" w:space="0" w:color="000000"/>
              <w:bottom w:val="nil"/>
              <w:right w:val="single" w:sz="2" w:space="0" w:color="000000"/>
            </w:tcBorders>
            <w:tcMar>
              <w:top w:w="15" w:type="dxa"/>
              <w:left w:w="149" w:type="dxa"/>
              <w:bottom w:w="15" w:type="dxa"/>
              <w:right w:w="149" w:type="dxa"/>
            </w:tcMar>
            <w:hideMark/>
          </w:tcPr>
          <w:p w14:paraId="301FD10D"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 xml:space="preserve">4 </w:t>
            </w:r>
          </w:p>
        </w:tc>
      </w:tr>
      <w:tr w:rsidR="00DE1D25" w:rsidRPr="00DE1D25" w14:paraId="50B2A527" w14:textId="77777777" w:rsidTr="00DE1D25">
        <w:trPr>
          <w:tblCellSpacing w:w="15" w:type="dxa"/>
        </w:trPr>
        <w:tc>
          <w:tcPr>
            <w:tcW w:w="3511" w:type="dxa"/>
            <w:tcBorders>
              <w:top w:val="nil"/>
              <w:left w:val="single" w:sz="2" w:space="0" w:color="000000"/>
              <w:bottom w:val="single" w:sz="2" w:space="0" w:color="000000"/>
              <w:right w:val="single" w:sz="2" w:space="0" w:color="000000"/>
            </w:tcBorders>
            <w:tcMar>
              <w:top w:w="15" w:type="dxa"/>
              <w:left w:w="149" w:type="dxa"/>
              <w:bottom w:w="15" w:type="dxa"/>
              <w:right w:w="149" w:type="dxa"/>
            </w:tcMar>
            <w:hideMark/>
          </w:tcPr>
          <w:p w14:paraId="57A53463" w14:textId="77777777" w:rsidR="00DE1D25" w:rsidRPr="00DE1D25" w:rsidRDefault="00DE1D25" w:rsidP="00DE1D2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2" w:space="0" w:color="000000"/>
              <w:bottom w:val="single" w:sz="2" w:space="0" w:color="000000"/>
              <w:right w:val="single" w:sz="2" w:space="0" w:color="000000"/>
            </w:tcBorders>
            <w:tcMar>
              <w:top w:w="15" w:type="dxa"/>
              <w:left w:w="149" w:type="dxa"/>
              <w:bottom w:w="15" w:type="dxa"/>
              <w:right w:w="149" w:type="dxa"/>
            </w:tcMar>
            <w:hideMark/>
          </w:tcPr>
          <w:p w14:paraId="77D7A75B"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МЭК 791-84</w:t>
            </w:r>
          </w:p>
        </w:tc>
        <w:tc>
          <w:tcPr>
            <w:tcW w:w="3511" w:type="dxa"/>
            <w:tcBorders>
              <w:top w:val="nil"/>
              <w:left w:val="single" w:sz="2" w:space="0" w:color="000000"/>
              <w:bottom w:val="single" w:sz="2" w:space="0" w:color="000000"/>
              <w:right w:val="single" w:sz="2" w:space="0" w:color="000000"/>
            </w:tcBorders>
            <w:tcMar>
              <w:top w:w="15" w:type="dxa"/>
              <w:left w:w="149" w:type="dxa"/>
              <w:bottom w:w="15" w:type="dxa"/>
              <w:right w:w="149" w:type="dxa"/>
            </w:tcMar>
            <w:hideMark/>
          </w:tcPr>
          <w:p w14:paraId="273C55C1" w14:textId="77777777" w:rsidR="00DE1D25" w:rsidRPr="00DE1D25" w:rsidRDefault="00DE1D25" w:rsidP="00DE1D25">
            <w:pPr>
              <w:spacing w:after="0" w:line="240" w:lineRule="auto"/>
              <w:rPr>
                <w:rFonts w:ascii="Times New Roman" w:eastAsia="Times New Roman" w:hAnsi="Times New Roman" w:cs="Times New Roman"/>
                <w:sz w:val="24"/>
                <w:szCs w:val="24"/>
                <w:lang w:eastAsia="ru-RU"/>
              </w:rPr>
            </w:pPr>
          </w:p>
        </w:tc>
      </w:tr>
    </w:tbl>
    <w:p w14:paraId="7076B36A"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p>
    <w:p w14:paraId="14CDD914" w14:textId="77777777" w:rsidR="00DE1D25" w:rsidRPr="00DE1D25" w:rsidRDefault="00DE1D25" w:rsidP="00DE1D25">
      <w:pPr>
        <w:spacing w:after="0" w:line="240" w:lineRule="auto"/>
        <w:outlineLvl w:val="1"/>
        <w:rPr>
          <w:rFonts w:ascii="Times New Roman" w:eastAsia="Times New Roman" w:hAnsi="Times New Roman" w:cs="Times New Roman"/>
          <w:b/>
          <w:bCs/>
          <w:sz w:val="2"/>
          <w:szCs w:val="2"/>
          <w:lang w:eastAsia="ru-RU"/>
        </w:rPr>
      </w:pPr>
      <w:r w:rsidRPr="00DE1D25">
        <w:rPr>
          <w:rFonts w:ascii="Times New Roman" w:eastAsia="Times New Roman" w:hAnsi="Times New Roman" w:cs="Times New Roman"/>
          <w:b/>
          <w:bCs/>
          <w:sz w:val="2"/>
          <w:szCs w:val="2"/>
          <w:lang w:eastAsia="ru-RU"/>
        </w:rPr>
        <w:t>1. Область распространения</w:t>
      </w:r>
    </w:p>
    <w:p w14:paraId="380D9993"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1. Область распространения </w:t>
      </w:r>
    </w:p>
    <w:p w14:paraId="7CC976EA" w14:textId="7AEA843A"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 xml:space="preserve">Настоящий стандарт распространяется на электротехнические изделия и устанавливает систему классификации электроизоляции электротехнических изделий по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и ответственность за ее выбор, а также правила оценки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электроизоляционных материалов и систем изоляции, их взаимосвязь и влияние условий эксплуатации.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lastRenderedPageBreak/>
        <w:br/>
      </w:r>
    </w:p>
    <w:p w14:paraId="57E3D908" w14:textId="77777777" w:rsidR="00DE1D25" w:rsidRPr="00DE1D25" w:rsidRDefault="00DE1D25" w:rsidP="00DE1D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1D25">
        <w:rPr>
          <w:rFonts w:ascii="Times New Roman" w:eastAsia="Times New Roman" w:hAnsi="Times New Roman" w:cs="Times New Roman"/>
          <w:b/>
          <w:bCs/>
          <w:sz w:val="36"/>
          <w:szCs w:val="36"/>
          <w:lang w:eastAsia="ru-RU"/>
        </w:rPr>
        <w:t>2. Общие положения</w:t>
      </w:r>
    </w:p>
    <w:p w14:paraId="5B09E2A5"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2.1. Классы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w:t>
      </w:r>
    </w:p>
    <w:p w14:paraId="2548AC82"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 xml:space="preserve">Стойкость изоляции электротехнических изделий зависит от многих факторов, таких как температура, электрические и механические воздействия, вибрация, агрессивность среды, химические воздействия, влажность, загрязнение и радиационное излучение. Поскольку для электротехнических изделий доминирующим фактором старения электроизоляционных материалов и систем изоляции является температура, для оценки стойкости электрической изоляции электротехнических изделий к воздействию температуры приняты классы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Классы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и соответствующие им температуры приведены в таблице</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6"/>
        <w:gridCol w:w="4111"/>
      </w:tblGrid>
      <w:tr w:rsidR="00DE1D25" w:rsidRPr="00DE1D25" w14:paraId="3C238D0F" w14:textId="77777777" w:rsidTr="00DE1D25">
        <w:trPr>
          <w:trHeight w:val="12"/>
          <w:tblCellSpacing w:w="15" w:type="dxa"/>
        </w:trPr>
        <w:tc>
          <w:tcPr>
            <w:tcW w:w="3881" w:type="dxa"/>
            <w:vAlign w:val="center"/>
            <w:hideMark/>
          </w:tcPr>
          <w:p w14:paraId="700EC586" w14:textId="77777777" w:rsidR="00DE1D25" w:rsidRPr="00DE1D25" w:rsidRDefault="00DE1D25" w:rsidP="00DE1D25">
            <w:pPr>
              <w:spacing w:after="0" w:line="240" w:lineRule="auto"/>
              <w:rPr>
                <w:rFonts w:ascii="Times New Roman" w:eastAsia="Times New Roman" w:hAnsi="Times New Roman" w:cs="Times New Roman"/>
                <w:sz w:val="2"/>
                <w:szCs w:val="24"/>
                <w:lang w:eastAsia="ru-RU"/>
              </w:rPr>
            </w:pPr>
          </w:p>
        </w:tc>
        <w:tc>
          <w:tcPr>
            <w:tcW w:w="4066" w:type="dxa"/>
            <w:vAlign w:val="center"/>
            <w:hideMark/>
          </w:tcPr>
          <w:p w14:paraId="01BC9EC5" w14:textId="77777777" w:rsidR="00DE1D25" w:rsidRPr="00DE1D25" w:rsidRDefault="00DE1D25" w:rsidP="00DE1D25">
            <w:pPr>
              <w:spacing w:after="0" w:line="240" w:lineRule="auto"/>
              <w:rPr>
                <w:rFonts w:ascii="Times New Roman" w:eastAsia="Times New Roman" w:hAnsi="Times New Roman" w:cs="Times New Roman"/>
                <w:sz w:val="2"/>
                <w:szCs w:val="24"/>
                <w:lang w:eastAsia="ru-RU"/>
              </w:rPr>
            </w:pPr>
          </w:p>
        </w:tc>
      </w:tr>
      <w:tr w:rsidR="00DE1D25" w:rsidRPr="00DE1D25" w14:paraId="5D183672" w14:textId="77777777" w:rsidTr="00DE1D25">
        <w:trPr>
          <w:tblCellSpacing w:w="15" w:type="dxa"/>
        </w:trPr>
        <w:tc>
          <w:tcPr>
            <w:tcW w:w="3881"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3AE759B6"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Обозначение класса </w:t>
            </w:r>
            <w:proofErr w:type="spellStart"/>
            <w:r w:rsidRPr="00DE1D25">
              <w:rPr>
                <w:rFonts w:ascii="Times New Roman" w:eastAsia="Times New Roman" w:hAnsi="Times New Roman" w:cs="Times New Roman"/>
                <w:sz w:val="24"/>
                <w:szCs w:val="24"/>
                <w:lang w:eastAsia="ru-RU"/>
              </w:rPr>
              <w:t>нагревостойкости</w:t>
            </w:r>
            <w:proofErr w:type="spellEnd"/>
          </w:p>
        </w:tc>
        <w:tc>
          <w:tcPr>
            <w:tcW w:w="4066"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58695CC1"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Температура, °С </w:t>
            </w:r>
          </w:p>
        </w:tc>
      </w:tr>
      <w:tr w:rsidR="00DE1D25" w:rsidRPr="00DE1D25" w14:paraId="70ABA187" w14:textId="77777777" w:rsidTr="00DE1D25">
        <w:trPr>
          <w:tblCellSpacing w:w="15" w:type="dxa"/>
        </w:trPr>
        <w:tc>
          <w:tcPr>
            <w:tcW w:w="3881"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04EDA78F"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Y </w:t>
            </w:r>
          </w:p>
        </w:tc>
        <w:tc>
          <w:tcPr>
            <w:tcW w:w="4066"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14:paraId="2C41BAE5"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90</w:t>
            </w:r>
          </w:p>
        </w:tc>
      </w:tr>
      <w:tr w:rsidR="00DE1D25" w:rsidRPr="00DE1D25" w14:paraId="286A1237" w14:textId="77777777" w:rsidTr="00DE1D25">
        <w:trPr>
          <w:tblCellSpacing w:w="15" w:type="dxa"/>
        </w:trPr>
        <w:tc>
          <w:tcPr>
            <w:tcW w:w="3881" w:type="dxa"/>
            <w:tcBorders>
              <w:top w:val="nil"/>
              <w:left w:val="single" w:sz="2" w:space="0" w:color="000000"/>
              <w:bottom w:val="nil"/>
              <w:right w:val="single" w:sz="2" w:space="0" w:color="000000"/>
            </w:tcBorders>
            <w:tcMar>
              <w:top w:w="15" w:type="dxa"/>
              <w:left w:w="149" w:type="dxa"/>
              <w:bottom w:w="15" w:type="dxa"/>
              <w:right w:w="149" w:type="dxa"/>
            </w:tcMar>
            <w:hideMark/>
          </w:tcPr>
          <w:p w14:paraId="0360BD0B"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A </w:t>
            </w:r>
          </w:p>
        </w:tc>
        <w:tc>
          <w:tcPr>
            <w:tcW w:w="4066" w:type="dxa"/>
            <w:tcBorders>
              <w:top w:val="nil"/>
              <w:left w:val="single" w:sz="2" w:space="0" w:color="000000"/>
              <w:bottom w:val="nil"/>
              <w:right w:val="single" w:sz="2" w:space="0" w:color="000000"/>
            </w:tcBorders>
            <w:tcMar>
              <w:top w:w="15" w:type="dxa"/>
              <w:left w:w="149" w:type="dxa"/>
              <w:bottom w:w="15" w:type="dxa"/>
              <w:right w:w="149" w:type="dxa"/>
            </w:tcMar>
            <w:hideMark/>
          </w:tcPr>
          <w:p w14:paraId="3141125C"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105</w:t>
            </w:r>
          </w:p>
        </w:tc>
      </w:tr>
      <w:tr w:rsidR="00DE1D25" w:rsidRPr="00DE1D25" w14:paraId="5F385CB5" w14:textId="77777777" w:rsidTr="00DE1D25">
        <w:trPr>
          <w:tblCellSpacing w:w="15" w:type="dxa"/>
        </w:trPr>
        <w:tc>
          <w:tcPr>
            <w:tcW w:w="3881" w:type="dxa"/>
            <w:tcBorders>
              <w:top w:val="nil"/>
              <w:left w:val="single" w:sz="2" w:space="0" w:color="000000"/>
              <w:bottom w:val="nil"/>
              <w:right w:val="single" w:sz="2" w:space="0" w:color="000000"/>
            </w:tcBorders>
            <w:tcMar>
              <w:top w:w="15" w:type="dxa"/>
              <w:left w:w="149" w:type="dxa"/>
              <w:bottom w:w="15" w:type="dxa"/>
              <w:right w:w="149" w:type="dxa"/>
            </w:tcMar>
            <w:hideMark/>
          </w:tcPr>
          <w:p w14:paraId="084983B4"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E </w:t>
            </w:r>
          </w:p>
        </w:tc>
        <w:tc>
          <w:tcPr>
            <w:tcW w:w="4066" w:type="dxa"/>
            <w:tcBorders>
              <w:top w:val="nil"/>
              <w:left w:val="single" w:sz="2" w:space="0" w:color="000000"/>
              <w:bottom w:val="nil"/>
              <w:right w:val="single" w:sz="2" w:space="0" w:color="000000"/>
            </w:tcBorders>
            <w:tcMar>
              <w:top w:w="15" w:type="dxa"/>
              <w:left w:w="149" w:type="dxa"/>
              <w:bottom w:w="15" w:type="dxa"/>
              <w:right w:w="149" w:type="dxa"/>
            </w:tcMar>
            <w:hideMark/>
          </w:tcPr>
          <w:p w14:paraId="074E3AF4"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120</w:t>
            </w:r>
          </w:p>
        </w:tc>
      </w:tr>
      <w:tr w:rsidR="00DE1D25" w:rsidRPr="00DE1D25" w14:paraId="3A83EC08" w14:textId="77777777" w:rsidTr="00DE1D25">
        <w:trPr>
          <w:tblCellSpacing w:w="15" w:type="dxa"/>
        </w:trPr>
        <w:tc>
          <w:tcPr>
            <w:tcW w:w="3881" w:type="dxa"/>
            <w:tcBorders>
              <w:top w:val="nil"/>
              <w:left w:val="single" w:sz="2" w:space="0" w:color="000000"/>
              <w:bottom w:val="nil"/>
              <w:right w:val="single" w:sz="2" w:space="0" w:color="000000"/>
            </w:tcBorders>
            <w:tcMar>
              <w:top w:w="15" w:type="dxa"/>
              <w:left w:w="149" w:type="dxa"/>
              <w:bottom w:w="15" w:type="dxa"/>
              <w:right w:w="149" w:type="dxa"/>
            </w:tcMar>
            <w:hideMark/>
          </w:tcPr>
          <w:p w14:paraId="10498331"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B </w:t>
            </w:r>
          </w:p>
        </w:tc>
        <w:tc>
          <w:tcPr>
            <w:tcW w:w="4066" w:type="dxa"/>
            <w:tcBorders>
              <w:top w:val="nil"/>
              <w:left w:val="single" w:sz="2" w:space="0" w:color="000000"/>
              <w:bottom w:val="nil"/>
              <w:right w:val="single" w:sz="2" w:space="0" w:color="000000"/>
            </w:tcBorders>
            <w:tcMar>
              <w:top w:w="15" w:type="dxa"/>
              <w:left w:w="149" w:type="dxa"/>
              <w:bottom w:w="15" w:type="dxa"/>
              <w:right w:w="149" w:type="dxa"/>
            </w:tcMar>
            <w:hideMark/>
          </w:tcPr>
          <w:p w14:paraId="6F3AB6CE"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130</w:t>
            </w:r>
          </w:p>
        </w:tc>
      </w:tr>
      <w:tr w:rsidR="00DE1D25" w:rsidRPr="00DE1D25" w14:paraId="3303DEEB" w14:textId="77777777" w:rsidTr="00DE1D25">
        <w:trPr>
          <w:tblCellSpacing w:w="15" w:type="dxa"/>
        </w:trPr>
        <w:tc>
          <w:tcPr>
            <w:tcW w:w="3881" w:type="dxa"/>
            <w:tcBorders>
              <w:top w:val="nil"/>
              <w:left w:val="single" w:sz="2" w:space="0" w:color="000000"/>
              <w:bottom w:val="nil"/>
              <w:right w:val="single" w:sz="2" w:space="0" w:color="000000"/>
            </w:tcBorders>
            <w:tcMar>
              <w:top w:w="15" w:type="dxa"/>
              <w:left w:w="149" w:type="dxa"/>
              <w:bottom w:w="15" w:type="dxa"/>
              <w:right w:w="149" w:type="dxa"/>
            </w:tcMar>
            <w:hideMark/>
          </w:tcPr>
          <w:p w14:paraId="7202B7A9"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F </w:t>
            </w:r>
          </w:p>
        </w:tc>
        <w:tc>
          <w:tcPr>
            <w:tcW w:w="4066" w:type="dxa"/>
            <w:tcBorders>
              <w:top w:val="nil"/>
              <w:left w:val="single" w:sz="2" w:space="0" w:color="000000"/>
              <w:bottom w:val="nil"/>
              <w:right w:val="single" w:sz="2" w:space="0" w:color="000000"/>
            </w:tcBorders>
            <w:tcMar>
              <w:top w:w="15" w:type="dxa"/>
              <w:left w:w="149" w:type="dxa"/>
              <w:bottom w:w="15" w:type="dxa"/>
              <w:right w:w="149" w:type="dxa"/>
            </w:tcMar>
            <w:hideMark/>
          </w:tcPr>
          <w:p w14:paraId="6D4CB68B"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155</w:t>
            </w:r>
          </w:p>
        </w:tc>
      </w:tr>
      <w:tr w:rsidR="00DE1D25" w:rsidRPr="00DE1D25" w14:paraId="5FF98574" w14:textId="77777777" w:rsidTr="00DE1D25">
        <w:trPr>
          <w:tblCellSpacing w:w="15" w:type="dxa"/>
        </w:trPr>
        <w:tc>
          <w:tcPr>
            <w:tcW w:w="3881" w:type="dxa"/>
            <w:tcBorders>
              <w:top w:val="nil"/>
              <w:left w:val="single" w:sz="2" w:space="0" w:color="000000"/>
              <w:bottom w:val="nil"/>
              <w:right w:val="single" w:sz="2" w:space="0" w:color="000000"/>
            </w:tcBorders>
            <w:tcMar>
              <w:top w:w="15" w:type="dxa"/>
              <w:left w:w="149" w:type="dxa"/>
              <w:bottom w:w="15" w:type="dxa"/>
              <w:right w:w="149" w:type="dxa"/>
            </w:tcMar>
            <w:hideMark/>
          </w:tcPr>
          <w:p w14:paraId="368BB0EB"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H </w:t>
            </w:r>
          </w:p>
        </w:tc>
        <w:tc>
          <w:tcPr>
            <w:tcW w:w="4066" w:type="dxa"/>
            <w:tcBorders>
              <w:top w:val="nil"/>
              <w:left w:val="single" w:sz="2" w:space="0" w:color="000000"/>
              <w:bottom w:val="nil"/>
              <w:right w:val="single" w:sz="2" w:space="0" w:color="000000"/>
            </w:tcBorders>
            <w:tcMar>
              <w:top w:w="15" w:type="dxa"/>
              <w:left w:w="149" w:type="dxa"/>
              <w:bottom w:w="15" w:type="dxa"/>
              <w:right w:w="149" w:type="dxa"/>
            </w:tcMar>
            <w:hideMark/>
          </w:tcPr>
          <w:p w14:paraId="280EEF27"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180</w:t>
            </w:r>
          </w:p>
        </w:tc>
      </w:tr>
      <w:tr w:rsidR="00DE1D25" w:rsidRPr="00DE1D25" w14:paraId="726645DB" w14:textId="77777777" w:rsidTr="00DE1D25">
        <w:trPr>
          <w:tblCellSpacing w:w="15" w:type="dxa"/>
        </w:trPr>
        <w:tc>
          <w:tcPr>
            <w:tcW w:w="3881" w:type="dxa"/>
            <w:tcBorders>
              <w:top w:val="nil"/>
              <w:left w:val="single" w:sz="2" w:space="0" w:color="000000"/>
              <w:bottom w:val="nil"/>
              <w:right w:val="single" w:sz="2" w:space="0" w:color="000000"/>
            </w:tcBorders>
            <w:tcMar>
              <w:top w:w="15" w:type="dxa"/>
              <w:left w:w="149" w:type="dxa"/>
              <w:bottom w:w="15" w:type="dxa"/>
              <w:right w:w="149" w:type="dxa"/>
            </w:tcMar>
            <w:hideMark/>
          </w:tcPr>
          <w:p w14:paraId="0281AEA0"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200 </w:t>
            </w:r>
          </w:p>
        </w:tc>
        <w:tc>
          <w:tcPr>
            <w:tcW w:w="4066" w:type="dxa"/>
            <w:tcBorders>
              <w:top w:val="nil"/>
              <w:left w:val="single" w:sz="2" w:space="0" w:color="000000"/>
              <w:bottom w:val="nil"/>
              <w:right w:val="single" w:sz="2" w:space="0" w:color="000000"/>
            </w:tcBorders>
            <w:tcMar>
              <w:top w:w="15" w:type="dxa"/>
              <w:left w:w="149" w:type="dxa"/>
              <w:bottom w:w="15" w:type="dxa"/>
              <w:right w:w="149" w:type="dxa"/>
            </w:tcMar>
            <w:hideMark/>
          </w:tcPr>
          <w:p w14:paraId="4414F0CA"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200</w:t>
            </w:r>
          </w:p>
        </w:tc>
      </w:tr>
      <w:tr w:rsidR="00DE1D25" w:rsidRPr="00DE1D25" w14:paraId="1A3A22CE" w14:textId="77777777" w:rsidTr="00DE1D25">
        <w:trPr>
          <w:tblCellSpacing w:w="15" w:type="dxa"/>
        </w:trPr>
        <w:tc>
          <w:tcPr>
            <w:tcW w:w="3881" w:type="dxa"/>
            <w:tcBorders>
              <w:top w:val="nil"/>
              <w:left w:val="single" w:sz="2" w:space="0" w:color="000000"/>
              <w:bottom w:val="nil"/>
              <w:right w:val="single" w:sz="2" w:space="0" w:color="000000"/>
            </w:tcBorders>
            <w:tcMar>
              <w:top w:w="15" w:type="dxa"/>
              <w:left w:w="149" w:type="dxa"/>
              <w:bottom w:w="15" w:type="dxa"/>
              <w:right w:w="149" w:type="dxa"/>
            </w:tcMar>
            <w:hideMark/>
          </w:tcPr>
          <w:p w14:paraId="5892D68C"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220 </w:t>
            </w:r>
          </w:p>
        </w:tc>
        <w:tc>
          <w:tcPr>
            <w:tcW w:w="4066" w:type="dxa"/>
            <w:tcBorders>
              <w:top w:val="nil"/>
              <w:left w:val="single" w:sz="2" w:space="0" w:color="000000"/>
              <w:bottom w:val="nil"/>
              <w:right w:val="single" w:sz="2" w:space="0" w:color="000000"/>
            </w:tcBorders>
            <w:tcMar>
              <w:top w:w="15" w:type="dxa"/>
              <w:left w:w="149" w:type="dxa"/>
              <w:bottom w:w="15" w:type="dxa"/>
              <w:right w:w="149" w:type="dxa"/>
            </w:tcMar>
            <w:hideMark/>
          </w:tcPr>
          <w:p w14:paraId="143D9998"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220</w:t>
            </w:r>
          </w:p>
        </w:tc>
      </w:tr>
      <w:tr w:rsidR="00DE1D25" w:rsidRPr="00DE1D25" w14:paraId="464C7DC8" w14:textId="77777777" w:rsidTr="00DE1D25">
        <w:trPr>
          <w:tblCellSpacing w:w="15" w:type="dxa"/>
        </w:trPr>
        <w:tc>
          <w:tcPr>
            <w:tcW w:w="3881" w:type="dxa"/>
            <w:tcBorders>
              <w:top w:val="nil"/>
              <w:left w:val="single" w:sz="2" w:space="0" w:color="000000"/>
              <w:bottom w:val="single" w:sz="2" w:space="0" w:color="000000"/>
              <w:right w:val="single" w:sz="2" w:space="0" w:color="000000"/>
            </w:tcBorders>
            <w:tcMar>
              <w:top w:w="15" w:type="dxa"/>
              <w:left w:w="149" w:type="dxa"/>
              <w:bottom w:w="15" w:type="dxa"/>
              <w:right w:w="149" w:type="dxa"/>
            </w:tcMar>
            <w:hideMark/>
          </w:tcPr>
          <w:p w14:paraId="4355F05C"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250 </w:t>
            </w:r>
          </w:p>
        </w:tc>
        <w:tc>
          <w:tcPr>
            <w:tcW w:w="4066" w:type="dxa"/>
            <w:tcBorders>
              <w:top w:val="nil"/>
              <w:left w:val="single" w:sz="2" w:space="0" w:color="000000"/>
              <w:bottom w:val="single" w:sz="2" w:space="0" w:color="000000"/>
              <w:right w:val="single" w:sz="2" w:space="0" w:color="000000"/>
            </w:tcBorders>
            <w:tcMar>
              <w:top w:w="15" w:type="dxa"/>
              <w:left w:w="149" w:type="dxa"/>
              <w:bottom w:w="15" w:type="dxa"/>
              <w:right w:w="149" w:type="dxa"/>
            </w:tcMar>
            <w:hideMark/>
          </w:tcPr>
          <w:p w14:paraId="52F2C3C0" w14:textId="77777777" w:rsidR="00DE1D25" w:rsidRPr="00DE1D25" w:rsidRDefault="00DE1D25" w:rsidP="00D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250</w:t>
            </w:r>
          </w:p>
        </w:tc>
      </w:tr>
    </w:tbl>
    <w:p w14:paraId="7F82441C"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Температура выше 250 °С должна повышаться на интервал в 25 °С с присвоением соответствующих классов.</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Использование буквенных обозначений необязательно. Но следует придерживаться вышеприведенного соответствия между буквенными обозначениями и температурами. Если п.2.1.5 применяется по отношению к специальному виду оборудования, можно использовать альтернативную систему классификации.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Класс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электротехнического изделия отражает максимальную рабочую температуру, свойственную данному изделию при номинальной нагрузке и других условиях.</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Изоляция под действием данной максимальной температуры должна иметь </w:t>
      </w:r>
      <w:proofErr w:type="spellStart"/>
      <w:r w:rsidRPr="00DE1D25">
        <w:rPr>
          <w:rFonts w:ascii="Times New Roman" w:eastAsia="Times New Roman" w:hAnsi="Times New Roman" w:cs="Times New Roman"/>
          <w:sz w:val="24"/>
          <w:szCs w:val="24"/>
          <w:lang w:eastAsia="ru-RU"/>
        </w:rPr>
        <w:t>нагревостойкость</w:t>
      </w:r>
      <w:proofErr w:type="spellEnd"/>
      <w:r w:rsidRPr="00DE1D25">
        <w:rPr>
          <w:rFonts w:ascii="Times New Roman" w:eastAsia="Times New Roman" w:hAnsi="Times New Roman" w:cs="Times New Roman"/>
          <w:sz w:val="24"/>
          <w:szCs w:val="24"/>
          <w:lang w:eastAsia="ru-RU"/>
        </w:rPr>
        <w:t xml:space="preserve"> не менее температуры, соответствующей классу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электротехнического изделия (см. п.2.1.2). Термин "класс" использовался при ссылке на </w:t>
      </w:r>
      <w:r w:rsidRPr="00DE1D25">
        <w:rPr>
          <w:rFonts w:ascii="Times New Roman" w:eastAsia="Times New Roman" w:hAnsi="Times New Roman" w:cs="Times New Roman"/>
          <w:sz w:val="24"/>
          <w:szCs w:val="24"/>
          <w:lang w:eastAsia="ru-RU"/>
        </w:rPr>
        <w:lastRenderedPageBreak/>
        <w:t xml:space="preserve">электроизоляционные материалы, системы изоляции и изделия. В </w:t>
      </w:r>
      <w:hyperlink r:id="rId9" w:history="1">
        <w:r w:rsidRPr="00DE1D25">
          <w:rPr>
            <w:rFonts w:ascii="Times New Roman" w:eastAsia="Times New Roman" w:hAnsi="Times New Roman" w:cs="Times New Roman"/>
            <w:color w:val="0000FF"/>
            <w:sz w:val="24"/>
            <w:szCs w:val="24"/>
            <w:u w:val="single"/>
            <w:lang w:eastAsia="ru-RU"/>
          </w:rPr>
          <w:t>ГОСТ 27710</w:t>
        </w:r>
      </w:hyperlink>
      <w:r w:rsidRPr="00DE1D25">
        <w:rPr>
          <w:rFonts w:ascii="Times New Roman" w:eastAsia="Times New Roman" w:hAnsi="Times New Roman" w:cs="Times New Roman"/>
          <w:sz w:val="24"/>
          <w:szCs w:val="24"/>
          <w:lang w:eastAsia="ru-RU"/>
        </w:rPr>
        <w:t xml:space="preserve"> был введен термин "температурный индекс", распространяющийся на электроизоляционные материалы, а в </w:t>
      </w:r>
      <w:hyperlink r:id="rId10" w:history="1">
        <w:r w:rsidRPr="00DE1D25">
          <w:rPr>
            <w:rFonts w:ascii="Times New Roman" w:eastAsia="Times New Roman" w:hAnsi="Times New Roman" w:cs="Times New Roman"/>
            <w:color w:val="0000FF"/>
            <w:sz w:val="24"/>
            <w:szCs w:val="24"/>
            <w:u w:val="single"/>
            <w:lang w:eastAsia="ru-RU"/>
          </w:rPr>
          <w:t>ГОСТ 27905.1</w:t>
        </w:r>
      </w:hyperlink>
      <w:r w:rsidRPr="00DE1D25">
        <w:rPr>
          <w:rFonts w:ascii="Times New Roman" w:eastAsia="Times New Roman" w:hAnsi="Times New Roman" w:cs="Times New Roman"/>
          <w:sz w:val="24"/>
          <w:szCs w:val="24"/>
          <w:lang w:eastAsia="ru-RU"/>
        </w:rPr>
        <w:t xml:space="preserve"> - термин "идентификация" для систем изоляции. Идентификация системы распространяется только на случай ее использования в конкретном изделии, для которого она предназначена. Термин "классификация" можно использовать для электротехнических изделий.</w:t>
      </w:r>
      <w:r w:rsidRPr="00DE1D25">
        <w:rPr>
          <w:rFonts w:ascii="Times New Roman" w:eastAsia="Times New Roman" w:hAnsi="Times New Roman" w:cs="Times New Roman"/>
          <w:sz w:val="24"/>
          <w:szCs w:val="24"/>
          <w:lang w:eastAsia="ru-RU"/>
        </w:rPr>
        <w:br/>
      </w:r>
    </w:p>
    <w:p w14:paraId="437BD9F0"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2.1.1. Условия эксплуатации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При нормальных условиях эксплуатации можно получить удовлетворительный экономичный срок службы для таких электротехнических изделий, как вращающиеся машины, трансформаторы и т.д., спроектированных и изготовленных в соответствии со стандартами, основанными на температурах, представленных в п.2.1, делая необходимые допуски для учета факторов, характерных для данного изделия.</w:t>
      </w:r>
      <w:r w:rsidRPr="00DE1D25">
        <w:rPr>
          <w:rFonts w:ascii="Times New Roman" w:eastAsia="Times New Roman" w:hAnsi="Times New Roman" w:cs="Times New Roman"/>
          <w:sz w:val="24"/>
          <w:szCs w:val="24"/>
          <w:lang w:eastAsia="ru-RU"/>
        </w:rPr>
        <w:br/>
      </w:r>
    </w:p>
    <w:p w14:paraId="01649818"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2.1.2. Электроизоляционные материалы в системах изоляции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Присвоение электротехническому изделию конкретного класса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не означает, что каждый электроизоляционный материал, используемый в конструкции изделия, имеет такую же </w:t>
      </w:r>
      <w:proofErr w:type="spellStart"/>
      <w:r w:rsidRPr="00DE1D25">
        <w:rPr>
          <w:rFonts w:ascii="Times New Roman" w:eastAsia="Times New Roman" w:hAnsi="Times New Roman" w:cs="Times New Roman"/>
          <w:sz w:val="24"/>
          <w:szCs w:val="24"/>
          <w:lang w:eastAsia="ru-RU"/>
        </w:rPr>
        <w:t>нагревостойкость</w:t>
      </w:r>
      <w:proofErr w:type="spellEnd"/>
      <w:r w:rsidRPr="00DE1D25">
        <w:rPr>
          <w:rFonts w:ascii="Times New Roman" w:eastAsia="Times New Roman" w:hAnsi="Times New Roman" w:cs="Times New Roman"/>
          <w:sz w:val="24"/>
          <w:szCs w:val="24"/>
          <w:lang w:eastAsia="ru-RU"/>
        </w:rPr>
        <w:t xml:space="preserve">. </w:t>
      </w:r>
      <w:proofErr w:type="spellStart"/>
      <w:r w:rsidRPr="00DE1D25">
        <w:rPr>
          <w:rFonts w:ascii="Times New Roman" w:eastAsia="Times New Roman" w:hAnsi="Times New Roman" w:cs="Times New Roman"/>
          <w:sz w:val="24"/>
          <w:szCs w:val="24"/>
          <w:lang w:eastAsia="ru-RU"/>
        </w:rPr>
        <w:t>Нагревостойкость</w:t>
      </w:r>
      <w:proofErr w:type="spellEnd"/>
      <w:r w:rsidRPr="00DE1D25">
        <w:rPr>
          <w:rFonts w:ascii="Times New Roman" w:eastAsia="Times New Roman" w:hAnsi="Times New Roman" w:cs="Times New Roman"/>
          <w:sz w:val="24"/>
          <w:szCs w:val="24"/>
          <w:lang w:eastAsia="ru-RU"/>
        </w:rPr>
        <w:t xml:space="preserve"> отдельных материалов, входящих в систему изоляции, может не соответствовать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самой системы. В системе характеристики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электроизоляционного материала могут быть улучшены за счет предохраняющего эффекта других материалов, входящих в данную систему изоляции. С другой стороны, несовместимость между материалами может понизить соответствующий температурный предел всей системы по сравнению со значениями для отдельных материалов. Совместимость материалов в системе изоляции и установление максимальной рабочей температуры для всей системы должны устанавливаться в ходе функциональных испытаний или в результате опыта эксплуатации.</w:t>
      </w:r>
      <w:r w:rsidRPr="00DE1D25">
        <w:rPr>
          <w:rFonts w:ascii="Times New Roman" w:eastAsia="Times New Roman" w:hAnsi="Times New Roman" w:cs="Times New Roman"/>
          <w:sz w:val="24"/>
          <w:szCs w:val="24"/>
          <w:lang w:eastAsia="ru-RU"/>
        </w:rPr>
        <w:br/>
      </w:r>
    </w:p>
    <w:p w14:paraId="0B2B8446"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2.1.3. Температура и превышение температуры</w:t>
      </w:r>
      <w:r w:rsidRPr="00DE1D25">
        <w:rPr>
          <w:rFonts w:ascii="Times New Roman" w:eastAsia="Times New Roman" w:hAnsi="Times New Roman" w:cs="Times New Roman"/>
          <w:sz w:val="24"/>
          <w:szCs w:val="24"/>
          <w:lang w:eastAsia="ru-RU"/>
        </w:rPr>
        <w:br/>
      </w:r>
    </w:p>
    <w:p w14:paraId="1F7E23B6"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Температура, приведенная в настоящем стандарте, является фактической температурой изоляции, но не превышением температуры электротехнического изделия. В стандартах на электротехнические изделия обычно нормируют величину превышения температуры, а не фактическую температуру. При разработке таких стандартов, устанавливая методы измерения и допустимое превышение температуры, следует учитывать такие факторы, как конструкция, температурная проводимость и толщина изоляции, доступность изолированных частей, метод вентиляции, характеристики нагрузки и т.д.</w:t>
      </w:r>
      <w:r w:rsidRPr="00DE1D25">
        <w:rPr>
          <w:rFonts w:ascii="Times New Roman" w:eastAsia="Times New Roman" w:hAnsi="Times New Roman" w:cs="Times New Roman"/>
          <w:sz w:val="24"/>
          <w:szCs w:val="24"/>
          <w:lang w:eastAsia="ru-RU"/>
        </w:rPr>
        <w:br/>
      </w:r>
    </w:p>
    <w:p w14:paraId="452CB786"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2.1.4. Другие факторы воздействия</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Кроме температуры, на способность изоляции выполнять свои функции влияют такие факторы, как механические нагрузки, действующие на изоляцию и ее опорные конструкции, а также вибрация и тепловое расширение, роль которого может возрастать с увеличением габаритов изделия. Вредное влияние может оказывать атмосферная влага, загрязнение, химические воздействия. Все эти факторы следует принимать во внимание </w:t>
      </w:r>
      <w:r w:rsidRPr="00DE1D25">
        <w:rPr>
          <w:rFonts w:ascii="Times New Roman" w:eastAsia="Times New Roman" w:hAnsi="Times New Roman" w:cs="Times New Roman"/>
          <w:sz w:val="24"/>
          <w:szCs w:val="24"/>
          <w:lang w:eastAsia="ru-RU"/>
        </w:rPr>
        <w:lastRenderedPageBreak/>
        <w:t xml:space="preserve">при разработке конкретных изделий. Дополнительная информация об этом содержится в </w:t>
      </w:r>
      <w:hyperlink r:id="rId11" w:history="1">
        <w:r w:rsidRPr="00DE1D25">
          <w:rPr>
            <w:rFonts w:ascii="Times New Roman" w:eastAsia="Times New Roman" w:hAnsi="Times New Roman" w:cs="Times New Roman"/>
            <w:color w:val="0000FF"/>
            <w:sz w:val="24"/>
            <w:szCs w:val="24"/>
            <w:u w:val="single"/>
            <w:lang w:eastAsia="ru-RU"/>
          </w:rPr>
          <w:t>ГОСТ 27905.1</w:t>
        </w:r>
      </w:hyperlink>
      <w:r w:rsidRPr="00DE1D25">
        <w:rPr>
          <w:rFonts w:ascii="Times New Roman" w:eastAsia="Times New Roman" w:hAnsi="Times New Roman" w:cs="Times New Roman"/>
          <w:sz w:val="24"/>
          <w:szCs w:val="24"/>
          <w:lang w:eastAsia="ru-RU"/>
        </w:rPr>
        <w:t>.</w:t>
      </w:r>
      <w:r w:rsidRPr="00DE1D25">
        <w:rPr>
          <w:rFonts w:ascii="Times New Roman" w:eastAsia="Times New Roman" w:hAnsi="Times New Roman" w:cs="Times New Roman"/>
          <w:sz w:val="24"/>
          <w:szCs w:val="24"/>
          <w:lang w:eastAsia="ru-RU"/>
        </w:rPr>
        <w:br/>
      </w:r>
    </w:p>
    <w:p w14:paraId="5F896CED"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2.1.5. Характеристика изоляции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Фактическая характеристика изоляции при эксплуатации зависит от конкретных условий, которые могут меняться в зависимости от воздействия окружающей среды, рабочих циклов изделия. Кроме того, прогнозируемая характеристика при эксплуатации зависит от относительного значения размеров, надежности периода использования сопряженного оборудования и экономической целесообразности. Для некоторых видов изделий целесообразно установить значение температуры изоляции, превышающей нормальную или ниже нормальной. Такие случаи могут иметь место, когда ожидается срок службы короче или длиннее нормального, или существуют особые условия эксплуатации.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Срок службы изоляции зависит от защиты от кислорода, влаги, загрязнений и химических воздействий. Следовательно, при данной температуре срок службы изоляции может увеличиваться, если она защищена от воздействия промышленной атмосферы. </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Использование химически инертных газов или жидкостей в качестве охлаждающей или защитной среды может повышать стойкость изоляции к воздействию температуры.</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Наряду со старением, которому подвергается изоляция, некоторые материалы при нагревании размягчаются и теряют исходные свойства, которые могут восстанавливаться после охлаждения. Такие изоляционные материалы не являются непригодными для их использования.</w:t>
      </w:r>
      <w:r w:rsidRPr="00DE1D25">
        <w:rPr>
          <w:rFonts w:ascii="Times New Roman" w:eastAsia="Times New Roman" w:hAnsi="Times New Roman" w:cs="Times New Roman"/>
          <w:sz w:val="24"/>
          <w:szCs w:val="24"/>
          <w:lang w:eastAsia="ru-RU"/>
        </w:rPr>
        <w:br/>
      </w:r>
    </w:p>
    <w:p w14:paraId="3624AF24"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2.2. Ответственность за выбор и назначение </w:t>
      </w:r>
    </w:p>
    <w:p w14:paraId="385FD943"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t>Ответственность за выбор соответствующих материалов и систем изоляции лежит на изготовителе электротехнического изделия. Основанием для установления рациональных температурных пределов изоляции является только опыт или соответствующие испытания. Опыт эксплуатации является важным критерием при выборе материалов и систем. Основанием для выбора в случае новых материалов и систем являются соответствующие испытания (см. разд. 4).</w:t>
      </w:r>
    </w:p>
    <w:p w14:paraId="501EA95E" w14:textId="77777777" w:rsidR="00DE1D25" w:rsidRPr="00DE1D25" w:rsidRDefault="00DE1D25" w:rsidP="00DE1D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1D25">
        <w:rPr>
          <w:rFonts w:ascii="Times New Roman" w:eastAsia="Times New Roman" w:hAnsi="Times New Roman" w:cs="Times New Roman"/>
          <w:b/>
          <w:bCs/>
          <w:sz w:val="36"/>
          <w:szCs w:val="36"/>
          <w:lang w:eastAsia="ru-RU"/>
        </w:rPr>
        <w:t xml:space="preserve">3. Оценка </w:t>
      </w:r>
      <w:proofErr w:type="spellStart"/>
      <w:r w:rsidRPr="00DE1D25">
        <w:rPr>
          <w:rFonts w:ascii="Times New Roman" w:eastAsia="Times New Roman" w:hAnsi="Times New Roman" w:cs="Times New Roman"/>
          <w:b/>
          <w:bCs/>
          <w:sz w:val="36"/>
          <w:szCs w:val="36"/>
          <w:lang w:eastAsia="ru-RU"/>
        </w:rPr>
        <w:t>нагревостойкости</w:t>
      </w:r>
      <w:proofErr w:type="spellEnd"/>
      <w:r w:rsidRPr="00DE1D25">
        <w:rPr>
          <w:rFonts w:ascii="Times New Roman" w:eastAsia="Times New Roman" w:hAnsi="Times New Roman" w:cs="Times New Roman"/>
          <w:b/>
          <w:bCs/>
          <w:sz w:val="36"/>
          <w:szCs w:val="36"/>
          <w:lang w:eastAsia="ru-RU"/>
        </w:rPr>
        <w:t xml:space="preserve"> электроизоляционных материалов</w:t>
      </w:r>
    </w:p>
    <w:p w14:paraId="435466AC"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Многие электроизоляционные материалы, относящиеся к одному основному типу, поставляются в модификациях с разной </w:t>
      </w:r>
      <w:proofErr w:type="spellStart"/>
      <w:r w:rsidRPr="00DE1D25">
        <w:rPr>
          <w:rFonts w:ascii="Times New Roman" w:eastAsia="Times New Roman" w:hAnsi="Times New Roman" w:cs="Times New Roman"/>
          <w:sz w:val="24"/>
          <w:szCs w:val="24"/>
          <w:lang w:eastAsia="ru-RU"/>
        </w:rPr>
        <w:t>нагревостойкостью</w:t>
      </w:r>
      <w:proofErr w:type="spellEnd"/>
      <w:r w:rsidRPr="00DE1D25">
        <w:rPr>
          <w:rFonts w:ascii="Times New Roman" w:eastAsia="Times New Roman" w:hAnsi="Times New Roman" w:cs="Times New Roman"/>
          <w:sz w:val="24"/>
          <w:szCs w:val="24"/>
          <w:lang w:eastAsia="ru-RU"/>
        </w:rPr>
        <w:t xml:space="preserve">. Следовательно, общая химическая природа электроизоляционного материала не характеризует их термические возможности. При использовании изоляции в электротехнических изделиях характеристики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отдельных материалов могут меняться в зависимости от их комбинации. </w:t>
      </w:r>
      <w:proofErr w:type="spellStart"/>
      <w:r w:rsidRPr="00DE1D25">
        <w:rPr>
          <w:rFonts w:ascii="Times New Roman" w:eastAsia="Times New Roman" w:hAnsi="Times New Roman" w:cs="Times New Roman"/>
          <w:sz w:val="24"/>
          <w:szCs w:val="24"/>
          <w:lang w:eastAsia="ru-RU"/>
        </w:rPr>
        <w:t>Нагревостойкость</w:t>
      </w:r>
      <w:proofErr w:type="spellEnd"/>
      <w:r w:rsidRPr="00DE1D25">
        <w:rPr>
          <w:rFonts w:ascii="Times New Roman" w:eastAsia="Times New Roman" w:hAnsi="Times New Roman" w:cs="Times New Roman"/>
          <w:sz w:val="24"/>
          <w:szCs w:val="24"/>
          <w:lang w:eastAsia="ru-RU"/>
        </w:rPr>
        <w:t xml:space="preserve"> изоляции в электротехнических изделиях также сильно зависит от конкретных функций, возложенных на них.</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lastRenderedPageBreak/>
        <w:t>С точки зрения применения в электротехнических изделиях испытание материалов служит двум целям: оценить материал, предназначенный для использования в системе изоляции в качестве компонента, а также материал, используемый отдельно или составляющий часть простой комбинации, используемой как система изоляции.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Как правило, можно считать, что испытания и опыты являются приемлемой основой для термической оценки электроизоляционных материалов.</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Необходим осторожный подход к использованию результатов испытаний с тем, чтобы быть уверенным в их соответствии. Действительно, часто можно проводить оценку, используя результаты опытов разного типа.</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Общепринятой основой оценки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электроизоляционных материалов являются испытания и опыт эксплуатации.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Как следует из </w:t>
      </w:r>
      <w:hyperlink r:id="rId12" w:history="1">
        <w:r w:rsidRPr="00DE1D25">
          <w:rPr>
            <w:rFonts w:ascii="Times New Roman" w:eastAsia="Times New Roman" w:hAnsi="Times New Roman" w:cs="Times New Roman"/>
            <w:color w:val="0000FF"/>
            <w:sz w:val="24"/>
            <w:szCs w:val="24"/>
            <w:u w:val="single"/>
            <w:lang w:eastAsia="ru-RU"/>
          </w:rPr>
          <w:t>ГОСТ 27710</w:t>
        </w:r>
      </w:hyperlink>
      <w:r w:rsidRPr="00DE1D25">
        <w:rPr>
          <w:rFonts w:ascii="Times New Roman" w:eastAsia="Times New Roman" w:hAnsi="Times New Roman" w:cs="Times New Roman"/>
          <w:sz w:val="24"/>
          <w:szCs w:val="24"/>
          <w:lang w:eastAsia="ru-RU"/>
        </w:rPr>
        <w:t xml:space="preserve">, при разработке методов испытаний по оценке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материалов могут быть использованы следующие определения:</w:t>
      </w:r>
      <w:r w:rsidRPr="00DE1D25">
        <w:rPr>
          <w:rFonts w:ascii="Times New Roman" w:eastAsia="Times New Roman" w:hAnsi="Times New Roman" w:cs="Times New Roman"/>
          <w:sz w:val="24"/>
          <w:szCs w:val="24"/>
          <w:lang w:eastAsia="ru-RU"/>
        </w:rPr>
        <w:br/>
      </w:r>
    </w:p>
    <w:p w14:paraId="17F3A110"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а) график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 график Аррениуса, представляющий собой график зависимости логарифма времени достижения конкретной конечной точки при испытаниях на </w:t>
      </w:r>
      <w:proofErr w:type="spellStart"/>
      <w:r w:rsidRPr="00DE1D25">
        <w:rPr>
          <w:rFonts w:ascii="Times New Roman" w:eastAsia="Times New Roman" w:hAnsi="Times New Roman" w:cs="Times New Roman"/>
          <w:sz w:val="24"/>
          <w:szCs w:val="24"/>
          <w:lang w:eastAsia="ru-RU"/>
        </w:rPr>
        <w:t>нагревостойкость</w:t>
      </w:r>
      <w:proofErr w:type="spellEnd"/>
      <w:r w:rsidRPr="00DE1D25">
        <w:rPr>
          <w:rFonts w:ascii="Times New Roman" w:eastAsia="Times New Roman" w:hAnsi="Times New Roman" w:cs="Times New Roman"/>
          <w:sz w:val="24"/>
          <w:szCs w:val="24"/>
          <w:lang w:eastAsia="ru-RU"/>
        </w:rPr>
        <w:t xml:space="preserve"> от величины обратной термодинамической (абсолютной) испытательной температуры;</w:t>
      </w:r>
      <w:r w:rsidRPr="00DE1D25">
        <w:rPr>
          <w:rFonts w:ascii="Times New Roman" w:eastAsia="Times New Roman" w:hAnsi="Times New Roman" w:cs="Times New Roman"/>
          <w:sz w:val="24"/>
          <w:szCs w:val="24"/>
          <w:lang w:eastAsia="ru-RU"/>
        </w:rPr>
        <w:br/>
      </w:r>
    </w:p>
    <w:p w14:paraId="7876AEB6"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б) температурный индекс - ТИ - величина, соответствующая температуре в градусах Цельсия, полученная из соотношения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для данного времени (как правило, это 20000 ч);</w:t>
      </w:r>
      <w:r w:rsidRPr="00DE1D25">
        <w:rPr>
          <w:rFonts w:ascii="Times New Roman" w:eastAsia="Times New Roman" w:hAnsi="Times New Roman" w:cs="Times New Roman"/>
          <w:sz w:val="24"/>
          <w:szCs w:val="24"/>
          <w:lang w:eastAsia="ru-RU"/>
        </w:rPr>
        <w:br/>
      </w:r>
    </w:p>
    <w:p w14:paraId="7C197C64"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в) относительный температурный индекс - ОТИ - температурный индекс испытуемого материала, полученный для значения времени, соответствующего известному температурному индексу эталонного материала, когда оба материала подвергаются одинаковому старению и диагностическим процедурам в ходе сравнительных испытаний;</w:t>
      </w:r>
      <w:r w:rsidRPr="00DE1D25">
        <w:rPr>
          <w:rFonts w:ascii="Times New Roman" w:eastAsia="Times New Roman" w:hAnsi="Times New Roman" w:cs="Times New Roman"/>
          <w:sz w:val="24"/>
          <w:szCs w:val="24"/>
          <w:lang w:eastAsia="ru-RU"/>
        </w:rPr>
        <w:br/>
      </w:r>
    </w:p>
    <w:p w14:paraId="78C60754"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г) половинный интервал - ПИ - величина, соответствующая температурному интервалу в градусах Цельсия, равная половине времени достижения конечной точки при температуре ТИ или ОТИ.</w:t>
      </w:r>
      <w:r w:rsidRPr="00DE1D25">
        <w:rPr>
          <w:rFonts w:ascii="Times New Roman" w:eastAsia="Times New Roman" w:hAnsi="Times New Roman" w:cs="Times New Roman"/>
          <w:sz w:val="24"/>
          <w:szCs w:val="24"/>
          <w:lang w:eastAsia="ru-RU"/>
        </w:rPr>
        <w:br/>
      </w:r>
    </w:p>
    <w:p w14:paraId="60141D38"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t xml:space="preserve">Различные температурные индексы и половинные интервалы для одного материала можно получить, если для графика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использовать различные испытательные критерии и конечные точки. Различные температурные индексы и половинные интервалы могут указывать на различную </w:t>
      </w:r>
      <w:proofErr w:type="spellStart"/>
      <w:r w:rsidRPr="00DE1D25">
        <w:rPr>
          <w:rFonts w:ascii="Times New Roman" w:eastAsia="Times New Roman" w:hAnsi="Times New Roman" w:cs="Times New Roman"/>
          <w:sz w:val="24"/>
          <w:szCs w:val="24"/>
          <w:lang w:eastAsia="ru-RU"/>
        </w:rPr>
        <w:t>нагревостойкость</w:t>
      </w:r>
      <w:proofErr w:type="spellEnd"/>
      <w:r w:rsidRPr="00DE1D25">
        <w:rPr>
          <w:rFonts w:ascii="Times New Roman" w:eastAsia="Times New Roman" w:hAnsi="Times New Roman" w:cs="Times New Roman"/>
          <w:sz w:val="24"/>
          <w:szCs w:val="24"/>
          <w:lang w:eastAsia="ru-RU"/>
        </w:rPr>
        <w:t xml:space="preserve"> и, следовательно, определяют возможности использования материала.</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Испытания стандартных образцов могут дать результаты, отличающиеся от результатов испытаний на образцах, имеющих тот вид, в котором материал будет использоваться. Следовательно, результаты испытаний систем изоляции можно использовать для проверки соответствия материала его применению.</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lastRenderedPageBreak/>
        <w:br/>
      </w:r>
    </w:p>
    <w:p w14:paraId="7EB1E959" w14:textId="77777777" w:rsidR="00DE1D25" w:rsidRPr="00DE1D25" w:rsidRDefault="00DE1D25" w:rsidP="00DE1D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1D25">
        <w:rPr>
          <w:rFonts w:ascii="Times New Roman" w:eastAsia="Times New Roman" w:hAnsi="Times New Roman" w:cs="Times New Roman"/>
          <w:b/>
          <w:bCs/>
          <w:sz w:val="36"/>
          <w:szCs w:val="36"/>
          <w:lang w:eastAsia="ru-RU"/>
        </w:rPr>
        <w:t xml:space="preserve">4. Оценка </w:t>
      </w:r>
      <w:proofErr w:type="spellStart"/>
      <w:r w:rsidRPr="00DE1D25">
        <w:rPr>
          <w:rFonts w:ascii="Times New Roman" w:eastAsia="Times New Roman" w:hAnsi="Times New Roman" w:cs="Times New Roman"/>
          <w:b/>
          <w:bCs/>
          <w:sz w:val="36"/>
          <w:szCs w:val="36"/>
          <w:lang w:eastAsia="ru-RU"/>
        </w:rPr>
        <w:t>нагревостойкости</w:t>
      </w:r>
      <w:proofErr w:type="spellEnd"/>
      <w:r w:rsidRPr="00DE1D25">
        <w:rPr>
          <w:rFonts w:ascii="Times New Roman" w:eastAsia="Times New Roman" w:hAnsi="Times New Roman" w:cs="Times New Roman"/>
          <w:b/>
          <w:bCs/>
          <w:sz w:val="36"/>
          <w:szCs w:val="36"/>
          <w:lang w:eastAsia="ru-RU"/>
        </w:rPr>
        <w:t xml:space="preserve"> систем изоляции</w:t>
      </w:r>
    </w:p>
    <w:p w14:paraId="0A51ECC7"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При оценке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систем изоляции предпочтительно основываться на соответствующем опыте эксплуатации. Если такой опыт отсутствует, следует провести соответствующие функциональные испытания. Для этого необходимо иметь опробованную на практике систему, используемую в качестве эталонной системы изоляции.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Эталонная система должна быть описана на основании опыта эксплуатации и сформулировано руководство для конкретного оборудования, содержащее информацию о том, как система изоляции может быть использована в качестве эталонной.</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Использование подобного руководства позволит заменить существующие системы и классификации, основанные на описании материалов.</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Для оценки новых систем изоляции путем сравнения с эталонной системой должны быть разработаны конкретные методики испытания.</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Разработка и проведение соответствующих испытаний при отсутствии стандартизованных испытаний должна быть возложена на изготовителя продукции.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При планировании соответствующих испытаний следует руководствоваться следующими документами: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hyperlink r:id="rId13" w:history="1">
        <w:r w:rsidRPr="00DE1D25">
          <w:rPr>
            <w:rFonts w:ascii="Times New Roman" w:eastAsia="Times New Roman" w:hAnsi="Times New Roman" w:cs="Times New Roman"/>
            <w:color w:val="0000FF"/>
            <w:sz w:val="24"/>
            <w:szCs w:val="24"/>
            <w:u w:val="single"/>
            <w:lang w:eastAsia="ru-RU"/>
          </w:rPr>
          <w:t>ГОСТ 27905.1</w:t>
        </w:r>
      </w:hyperlink>
      <w:r w:rsidRPr="00DE1D25">
        <w:rPr>
          <w:rFonts w:ascii="Times New Roman" w:eastAsia="Times New Roman" w:hAnsi="Times New Roman" w:cs="Times New Roman"/>
          <w:sz w:val="24"/>
          <w:szCs w:val="24"/>
          <w:lang w:eastAsia="ru-RU"/>
        </w:rPr>
        <w:t xml:space="preserve"> "Системы электрической изоляции электрооборудования. Оценка и классификация";</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hyperlink r:id="rId14" w:history="1">
        <w:r w:rsidRPr="00DE1D25">
          <w:rPr>
            <w:rFonts w:ascii="Times New Roman" w:eastAsia="Times New Roman" w:hAnsi="Times New Roman" w:cs="Times New Roman"/>
            <w:color w:val="0000FF"/>
            <w:sz w:val="24"/>
            <w:szCs w:val="24"/>
            <w:u w:val="single"/>
            <w:lang w:eastAsia="ru-RU"/>
          </w:rPr>
          <w:t>ГОСТ 27905.2</w:t>
        </w:r>
      </w:hyperlink>
      <w:r w:rsidRPr="00DE1D25">
        <w:rPr>
          <w:rFonts w:ascii="Times New Roman" w:eastAsia="Times New Roman" w:hAnsi="Times New Roman" w:cs="Times New Roman"/>
          <w:sz w:val="24"/>
          <w:szCs w:val="24"/>
          <w:lang w:eastAsia="ru-RU"/>
        </w:rPr>
        <w:t xml:space="preserve"> "Системы электрической изоляции. Оценка эксплуатационных характеристик, механизма старения и методы диагностики";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hyperlink r:id="rId15" w:history="1">
        <w:r w:rsidRPr="00DE1D25">
          <w:rPr>
            <w:rFonts w:ascii="Times New Roman" w:eastAsia="Times New Roman" w:hAnsi="Times New Roman" w:cs="Times New Roman"/>
            <w:color w:val="0000FF"/>
            <w:sz w:val="24"/>
            <w:szCs w:val="24"/>
            <w:u w:val="single"/>
            <w:lang w:eastAsia="ru-RU"/>
          </w:rPr>
          <w:t>ГОСТ 10518</w:t>
        </w:r>
      </w:hyperlink>
      <w:r w:rsidRPr="00DE1D25">
        <w:rPr>
          <w:rFonts w:ascii="Times New Roman" w:eastAsia="Times New Roman" w:hAnsi="Times New Roman" w:cs="Times New Roman"/>
          <w:sz w:val="24"/>
          <w:szCs w:val="24"/>
          <w:lang w:eastAsia="ru-RU"/>
        </w:rPr>
        <w:t xml:space="preserve"> "Системы электрической изоляции. Общие требования к методам ускоренных испытаний на </w:t>
      </w:r>
      <w:proofErr w:type="spellStart"/>
      <w:r w:rsidRPr="00DE1D25">
        <w:rPr>
          <w:rFonts w:ascii="Times New Roman" w:eastAsia="Times New Roman" w:hAnsi="Times New Roman" w:cs="Times New Roman"/>
          <w:sz w:val="24"/>
          <w:szCs w:val="24"/>
          <w:lang w:eastAsia="ru-RU"/>
        </w:rPr>
        <w:t>нагревостойкость</w:t>
      </w:r>
      <w:proofErr w:type="spellEnd"/>
      <w:r w:rsidRPr="00DE1D25">
        <w:rPr>
          <w:rFonts w:ascii="Times New Roman" w:eastAsia="Times New Roman" w:hAnsi="Times New Roman" w:cs="Times New Roman"/>
          <w:sz w:val="24"/>
          <w:szCs w:val="24"/>
          <w:lang w:eastAsia="ru-RU"/>
        </w:rPr>
        <w:t>".</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При выборе отдельных компонентов систем изоляции некоторую пользу могут принести данные испытаний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отдельных материалов (см. разд. 3).</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Материал считают подходящим для использования в системе изоляции, если он показал удовлетворительные результаты при испытании соответствующей системы или эксплуатации, независимо от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составных частей материала в отдельности.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Для очень простых систем изоляции или систем, подвергающихся </w:t>
      </w:r>
      <w:proofErr w:type="spellStart"/>
      <w:r w:rsidRPr="00DE1D25">
        <w:rPr>
          <w:rFonts w:ascii="Times New Roman" w:eastAsia="Times New Roman" w:hAnsi="Times New Roman" w:cs="Times New Roman"/>
          <w:sz w:val="24"/>
          <w:szCs w:val="24"/>
          <w:lang w:eastAsia="ru-RU"/>
        </w:rPr>
        <w:t>некомплексным</w:t>
      </w:r>
      <w:proofErr w:type="spellEnd"/>
      <w:r w:rsidRPr="00DE1D25">
        <w:rPr>
          <w:rFonts w:ascii="Times New Roman" w:eastAsia="Times New Roman" w:hAnsi="Times New Roman" w:cs="Times New Roman"/>
          <w:sz w:val="24"/>
          <w:szCs w:val="24"/>
          <w:lang w:eastAsia="ru-RU"/>
        </w:rPr>
        <w:t xml:space="preserve"> воздействиям, необходимо решить, следует ли проводить функциональные испытания в соответствии с </w:t>
      </w:r>
      <w:hyperlink r:id="rId16" w:history="1">
        <w:r w:rsidRPr="00DE1D25">
          <w:rPr>
            <w:rFonts w:ascii="Times New Roman" w:eastAsia="Times New Roman" w:hAnsi="Times New Roman" w:cs="Times New Roman"/>
            <w:color w:val="0000FF"/>
            <w:sz w:val="24"/>
            <w:szCs w:val="24"/>
            <w:u w:val="single"/>
            <w:lang w:eastAsia="ru-RU"/>
          </w:rPr>
          <w:t>ГОСТ 10518</w:t>
        </w:r>
      </w:hyperlink>
      <w:r w:rsidRPr="00DE1D25">
        <w:rPr>
          <w:rFonts w:ascii="Times New Roman" w:eastAsia="Times New Roman" w:hAnsi="Times New Roman" w:cs="Times New Roman"/>
          <w:sz w:val="24"/>
          <w:szCs w:val="24"/>
          <w:lang w:eastAsia="ru-RU"/>
        </w:rPr>
        <w:t xml:space="preserve"> или удовлетворительные результаты можно получить более простым способом, оценивая данные по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материала в соответствии с </w:t>
      </w:r>
      <w:hyperlink r:id="rId17" w:history="1">
        <w:r w:rsidRPr="00DE1D25">
          <w:rPr>
            <w:rFonts w:ascii="Times New Roman" w:eastAsia="Times New Roman" w:hAnsi="Times New Roman" w:cs="Times New Roman"/>
            <w:color w:val="0000FF"/>
            <w:sz w:val="24"/>
            <w:szCs w:val="24"/>
            <w:u w:val="single"/>
            <w:lang w:eastAsia="ru-RU"/>
          </w:rPr>
          <w:t>ГОСТ 27710</w:t>
        </w:r>
      </w:hyperlink>
      <w:r w:rsidRPr="00DE1D25">
        <w:rPr>
          <w:rFonts w:ascii="Times New Roman" w:eastAsia="Times New Roman" w:hAnsi="Times New Roman" w:cs="Times New Roman"/>
          <w:sz w:val="24"/>
          <w:szCs w:val="24"/>
          <w:lang w:eastAsia="ru-RU"/>
        </w:rPr>
        <w:t>.</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lastRenderedPageBreak/>
        <w:t>Если необходимо оценить соответствие электроизоляционного материала целям использования в электротехнических изделиях, следует провести сравнительные испытания с использованием в качестве эталона проверенных на практике материалов.</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Для очень простых систем изоляции при </w:t>
      </w:r>
      <w:proofErr w:type="spellStart"/>
      <w:r w:rsidRPr="00DE1D25">
        <w:rPr>
          <w:rFonts w:ascii="Times New Roman" w:eastAsia="Times New Roman" w:hAnsi="Times New Roman" w:cs="Times New Roman"/>
          <w:sz w:val="24"/>
          <w:szCs w:val="24"/>
          <w:lang w:eastAsia="ru-RU"/>
        </w:rPr>
        <w:t>монофакторном</w:t>
      </w:r>
      <w:proofErr w:type="spellEnd"/>
      <w:r w:rsidRPr="00DE1D25">
        <w:rPr>
          <w:rFonts w:ascii="Times New Roman" w:eastAsia="Times New Roman" w:hAnsi="Times New Roman" w:cs="Times New Roman"/>
          <w:sz w:val="24"/>
          <w:szCs w:val="24"/>
          <w:lang w:eastAsia="ru-RU"/>
        </w:rPr>
        <w:t xml:space="preserve"> воздействии рекомендуется предоставить информацию о материалах, проверенных в эксплуатации для конкретного применения. В качестве альтернативы следует привести правила оценки соответствующей информации по опыту эксплуатации, которую можно использовать для классификации материалов.</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Ответственность за выбор необходимых испытательных методик лежит на изготовителе продукции.</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p>
    <w:p w14:paraId="03F54213" w14:textId="77777777" w:rsidR="00DE1D25" w:rsidRPr="00DE1D25" w:rsidRDefault="00DE1D25" w:rsidP="00DE1D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1D25">
        <w:rPr>
          <w:rFonts w:ascii="Times New Roman" w:eastAsia="Times New Roman" w:hAnsi="Times New Roman" w:cs="Times New Roman"/>
          <w:b/>
          <w:bCs/>
          <w:sz w:val="36"/>
          <w:szCs w:val="36"/>
          <w:lang w:eastAsia="ru-RU"/>
        </w:rPr>
        <w:t>5. Классификация</w:t>
      </w:r>
    </w:p>
    <w:p w14:paraId="72F473B8" w14:textId="77777777" w:rsidR="00DE1D25" w:rsidRPr="00DE1D25" w:rsidRDefault="00DE1D25" w:rsidP="00DE1D25">
      <w:pPr>
        <w:spacing w:before="100" w:beforeAutospacing="1" w:after="100" w:afterAutospacing="1" w:line="240" w:lineRule="auto"/>
        <w:rPr>
          <w:rFonts w:ascii="Times New Roman" w:eastAsia="Times New Roman" w:hAnsi="Times New Roman" w:cs="Times New Roman"/>
          <w:sz w:val="24"/>
          <w:szCs w:val="24"/>
          <w:lang w:eastAsia="ru-RU"/>
        </w:rPr>
      </w:pP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О классификации электротехнических изделий и их изоляции указано в п.2.1.5 и разд. 4.</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 xml:space="preserve">Если испытания или опыт эксплуатации электроизоляционных материалов, их простых комбинаций или систем изоляции подтверждают возможность их успешной работы при конкретной температуре, в данном применении им можно присвоить соответствующий класс </w:t>
      </w:r>
      <w:proofErr w:type="spellStart"/>
      <w:r w:rsidRPr="00DE1D25">
        <w:rPr>
          <w:rFonts w:ascii="Times New Roman" w:eastAsia="Times New Roman" w:hAnsi="Times New Roman" w:cs="Times New Roman"/>
          <w:sz w:val="24"/>
          <w:szCs w:val="24"/>
          <w:lang w:eastAsia="ru-RU"/>
        </w:rPr>
        <w:t>нагревостойкости</w:t>
      </w:r>
      <w:proofErr w:type="spellEnd"/>
      <w:r w:rsidRPr="00DE1D25">
        <w:rPr>
          <w:rFonts w:ascii="Times New Roman" w:eastAsia="Times New Roman" w:hAnsi="Times New Roman" w:cs="Times New Roman"/>
          <w:sz w:val="24"/>
          <w:szCs w:val="24"/>
          <w:lang w:eastAsia="ru-RU"/>
        </w:rPr>
        <w:t xml:space="preserve"> из перечня, приведенного в п.2.1.</w:t>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r>
      <w:r w:rsidRPr="00DE1D25">
        <w:rPr>
          <w:rFonts w:ascii="Times New Roman" w:eastAsia="Times New Roman" w:hAnsi="Times New Roman" w:cs="Times New Roman"/>
          <w:sz w:val="24"/>
          <w:szCs w:val="24"/>
          <w:lang w:eastAsia="ru-RU"/>
        </w:rPr>
        <w:br/>
        <w:t>Текст документа сверен по:</w:t>
      </w:r>
      <w:r w:rsidRPr="00DE1D25">
        <w:rPr>
          <w:rFonts w:ascii="Times New Roman" w:eastAsia="Times New Roman" w:hAnsi="Times New Roman" w:cs="Times New Roman"/>
          <w:sz w:val="24"/>
          <w:szCs w:val="24"/>
          <w:lang w:eastAsia="ru-RU"/>
        </w:rPr>
        <w:br/>
        <w:t>официальное издание</w:t>
      </w:r>
      <w:r w:rsidRPr="00DE1D25">
        <w:rPr>
          <w:rFonts w:ascii="Times New Roman" w:eastAsia="Times New Roman" w:hAnsi="Times New Roman" w:cs="Times New Roman"/>
          <w:sz w:val="24"/>
          <w:szCs w:val="24"/>
          <w:lang w:eastAsia="ru-RU"/>
        </w:rPr>
        <w:br/>
        <w:t xml:space="preserve">М.: Издательство стандартов, 1995 </w:t>
      </w:r>
    </w:p>
    <w:p w14:paraId="2708491D" w14:textId="77777777" w:rsidR="00DE571A" w:rsidRDefault="00DE571A"/>
    <w:sectPr w:rsidR="00DE571A" w:rsidSect="00DE5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1D25"/>
    <w:rsid w:val="00004BCE"/>
    <w:rsid w:val="00006319"/>
    <w:rsid w:val="00007F24"/>
    <w:rsid w:val="000111A3"/>
    <w:rsid w:val="00011856"/>
    <w:rsid w:val="00012532"/>
    <w:rsid w:val="00014425"/>
    <w:rsid w:val="000145A4"/>
    <w:rsid w:val="00015637"/>
    <w:rsid w:val="0001594B"/>
    <w:rsid w:val="000172AF"/>
    <w:rsid w:val="00017E4E"/>
    <w:rsid w:val="00020BF3"/>
    <w:rsid w:val="00020E20"/>
    <w:rsid w:val="00025ED4"/>
    <w:rsid w:val="00026D10"/>
    <w:rsid w:val="00031C83"/>
    <w:rsid w:val="00033275"/>
    <w:rsid w:val="00034360"/>
    <w:rsid w:val="0003545A"/>
    <w:rsid w:val="00036053"/>
    <w:rsid w:val="00041040"/>
    <w:rsid w:val="00041A5E"/>
    <w:rsid w:val="00043136"/>
    <w:rsid w:val="00044696"/>
    <w:rsid w:val="000450A3"/>
    <w:rsid w:val="000507F2"/>
    <w:rsid w:val="00054B19"/>
    <w:rsid w:val="00056A72"/>
    <w:rsid w:val="00062519"/>
    <w:rsid w:val="00062E15"/>
    <w:rsid w:val="00064320"/>
    <w:rsid w:val="0006434E"/>
    <w:rsid w:val="00064489"/>
    <w:rsid w:val="00066B05"/>
    <w:rsid w:val="00066E5A"/>
    <w:rsid w:val="0007036A"/>
    <w:rsid w:val="00071BFD"/>
    <w:rsid w:val="00071D88"/>
    <w:rsid w:val="00075770"/>
    <w:rsid w:val="0007627B"/>
    <w:rsid w:val="000764AD"/>
    <w:rsid w:val="00077AE9"/>
    <w:rsid w:val="000804C8"/>
    <w:rsid w:val="00082778"/>
    <w:rsid w:val="00085284"/>
    <w:rsid w:val="000879E7"/>
    <w:rsid w:val="00090226"/>
    <w:rsid w:val="0009230E"/>
    <w:rsid w:val="0009452B"/>
    <w:rsid w:val="00097308"/>
    <w:rsid w:val="000A1C13"/>
    <w:rsid w:val="000A3A7F"/>
    <w:rsid w:val="000A4575"/>
    <w:rsid w:val="000A4E8D"/>
    <w:rsid w:val="000A59D5"/>
    <w:rsid w:val="000A66CE"/>
    <w:rsid w:val="000A7D4D"/>
    <w:rsid w:val="000B22BB"/>
    <w:rsid w:val="000B245E"/>
    <w:rsid w:val="000B2466"/>
    <w:rsid w:val="000B3E1A"/>
    <w:rsid w:val="000C131B"/>
    <w:rsid w:val="000C27E2"/>
    <w:rsid w:val="000C2ECB"/>
    <w:rsid w:val="000C5898"/>
    <w:rsid w:val="000C5A07"/>
    <w:rsid w:val="000C60C5"/>
    <w:rsid w:val="000C7508"/>
    <w:rsid w:val="000D007E"/>
    <w:rsid w:val="000D1B57"/>
    <w:rsid w:val="000D3A2F"/>
    <w:rsid w:val="000D43E5"/>
    <w:rsid w:val="000D4979"/>
    <w:rsid w:val="000D6022"/>
    <w:rsid w:val="000D62CE"/>
    <w:rsid w:val="000E0B01"/>
    <w:rsid w:val="000E0CCB"/>
    <w:rsid w:val="000E2C67"/>
    <w:rsid w:val="000E7145"/>
    <w:rsid w:val="000E7A95"/>
    <w:rsid w:val="000F3C1E"/>
    <w:rsid w:val="000F721B"/>
    <w:rsid w:val="0010083A"/>
    <w:rsid w:val="0010150F"/>
    <w:rsid w:val="0010267E"/>
    <w:rsid w:val="00102E0B"/>
    <w:rsid w:val="0010378A"/>
    <w:rsid w:val="00107814"/>
    <w:rsid w:val="0011083C"/>
    <w:rsid w:val="001152B3"/>
    <w:rsid w:val="00120014"/>
    <w:rsid w:val="00120049"/>
    <w:rsid w:val="001201F1"/>
    <w:rsid w:val="00120929"/>
    <w:rsid w:val="00120A18"/>
    <w:rsid w:val="00124F90"/>
    <w:rsid w:val="00125286"/>
    <w:rsid w:val="00125C0D"/>
    <w:rsid w:val="00131830"/>
    <w:rsid w:val="001320CF"/>
    <w:rsid w:val="001324E7"/>
    <w:rsid w:val="00132911"/>
    <w:rsid w:val="001411A5"/>
    <w:rsid w:val="001477E0"/>
    <w:rsid w:val="00147C31"/>
    <w:rsid w:val="00147E3F"/>
    <w:rsid w:val="00152AD4"/>
    <w:rsid w:val="00153318"/>
    <w:rsid w:val="00153BBB"/>
    <w:rsid w:val="00154F4B"/>
    <w:rsid w:val="0015700B"/>
    <w:rsid w:val="0017089A"/>
    <w:rsid w:val="00170F80"/>
    <w:rsid w:val="0017154E"/>
    <w:rsid w:val="00172F42"/>
    <w:rsid w:val="00172F44"/>
    <w:rsid w:val="00180516"/>
    <w:rsid w:val="00180519"/>
    <w:rsid w:val="00181490"/>
    <w:rsid w:val="00181928"/>
    <w:rsid w:val="00182615"/>
    <w:rsid w:val="00182B6D"/>
    <w:rsid w:val="00182F7A"/>
    <w:rsid w:val="0018339A"/>
    <w:rsid w:val="00184084"/>
    <w:rsid w:val="00186FE6"/>
    <w:rsid w:val="00190FD1"/>
    <w:rsid w:val="00192468"/>
    <w:rsid w:val="00193288"/>
    <w:rsid w:val="00194202"/>
    <w:rsid w:val="0019468F"/>
    <w:rsid w:val="00197F2F"/>
    <w:rsid w:val="001A0D62"/>
    <w:rsid w:val="001A18BC"/>
    <w:rsid w:val="001A225D"/>
    <w:rsid w:val="001A4B57"/>
    <w:rsid w:val="001A4C2F"/>
    <w:rsid w:val="001A4F6B"/>
    <w:rsid w:val="001A584D"/>
    <w:rsid w:val="001B17A6"/>
    <w:rsid w:val="001B2929"/>
    <w:rsid w:val="001B61F6"/>
    <w:rsid w:val="001B6C1A"/>
    <w:rsid w:val="001B7F68"/>
    <w:rsid w:val="001C0FB8"/>
    <w:rsid w:val="001D0338"/>
    <w:rsid w:val="001D08A5"/>
    <w:rsid w:val="001D2DF7"/>
    <w:rsid w:val="001D3953"/>
    <w:rsid w:val="001D3CD4"/>
    <w:rsid w:val="001D49D9"/>
    <w:rsid w:val="001D501A"/>
    <w:rsid w:val="001D73DA"/>
    <w:rsid w:val="001E135F"/>
    <w:rsid w:val="001E16AD"/>
    <w:rsid w:val="001F0147"/>
    <w:rsid w:val="001F0166"/>
    <w:rsid w:val="001F01CA"/>
    <w:rsid w:val="001F0AC9"/>
    <w:rsid w:val="001F4826"/>
    <w:rsid w:val="001F7C20"/>
    <w:rsid w:val="00204C6A"/>
    <w:rsid w:val="00205D55"/>
    <w:rsid w:val="00206B15"/>
    <w:rsid w:val="00210C00"/>
    <w:rsid w:val="00211402"/>
    <w:rsid w:val="00211689"/>
    <w:rsid w:val="002124F7"/>
    <w:rsid w:val="00212513"/>
    <w:rsid w:val="00220585"/>
    <w:rsid w:val="00220BF6"/>
    <w:rsid w:val="00221711"/>
    <w:rsid w:val="00222446"/>
    <w:rsid w:val="0022362E"/>
    <w:rsid w:val="00225274"/>
    <w:rsid w:val="00225692"/>
    <w:rsid w:val="002256C3"/>
    <w:rsid w:val="002318A7"/>
    <w:rsid w:val="00232EB9"/>
    <w:rsid w:val="0023325D"/>
    <w:rsid w:val="00233F8A"/>
    <w:rsid w:val="00233FE6"/>
    <w:rsid w:val="002344D4"/>
    <w:rsid w:val="00236C43"/>
    <w:rsid w:val="00240DDE"/>
    <w:rsid w:val="0024269C"/>
    <w:rsid w:val="00242AB8"/>
    <w:rsid w:val="00244309"/>
    <w:rsid w:val="00244DBE"/>
    <w:rsid w:val="0024514A"/>
    <w:rsid w:val="0024562F"/>
    <w:rsid w:val="002473BA"/>
    <w:rsid w:val="0025080C"/>
    <w:rsid w:val="00252245"/>
    <w:rsid w:val="002559FF"/>
    <w:rsid w:val="00256FF4"/>
    <w:rsid w:val="00257270"/>
    <w:rsid w:val="00261113"/>
    <w:rsid w:val="00263016"/>
    <w:rsid w:val="00264592"/>
    <w:rsid w:val="002660E4"/>
    <w:rsid w:val="002735E9"/>
    <w:rsid w:val="00273BE3"/>
    <w:rsid w:val="00274BB6"/>
    <w:rsid w:val="00274FD2"/>
    <w:rsid w:val="002758F3"/>
    <w:rsid w:val="00277008"/>
    <w:rsid w:val="00281235"/>
    <w:rsid w:val="00281AC1"/>
    <w:rsid w:val="00281E0E"/>
    <w:rsid w:val="00283C10"/>
    <w:rsid w:val="0028586E"/>
    <w:rsid w:val="00285997"/>
    <w:rsid w:val="00290AE4"/>
    <w:rsid w:val="0029233C"/>
    <w:rsid w:val="00292D23"/>
    <w:rsid w:val="00294B42"/>
    <w:rsid w:val="002962C0"/>
    <w:rsid w:val="002965A9"/>
    <w:rsid w:val="002A000C"/>
    <w:rsid w:val="002A181D"/>
    <w:rsid w:val="002A1F4B"/>
    <w:rsid w:val="002A236F"/>
    <w:rsid w:val="002A3023"/>
    <w:rsid w:val="002A30DC"/>
    <w:rsid w:val="002A4478"/>
    <w:rsid w:val="002A4716"/>
    <w:rsid w:val="002A5066"/>
    <w:rsid w:val="002B2BD0"/>
    <w:rsid w:val="002B53B9"/>
    <w:rsid w:val="002B6FFC"/>
    <w:rsid w:val="002B7C06"/>
    <w:rsid w:val="002C01A3"/>
    <w:rsid w:val="002C0849"/>
    <w:rsid w:val="002C0E67"/>
    <w:rsid w:val="002C12C6"/>
    <w:rsid w:val="002C1EF3"/>
    <w:rsid w:val="002C378A"/>
    <w:rsid w:val="002C3CB1"/>
    <w:rsid w:val="002C4EA5"/>
    <w:rsid w:val="002C64F5"/>
    <w:rsid w:val="002C6E95"/>
    <w:rsid w:val="002C78CE"/>
    <w:rsid w:val="002C79BC"/>
    <w:rsid w:val="002C7BD1"/>
    <w:rsid w:val="002D1171"/>
    <w:rsid w:val="002D2995"/>
    <w:rsid w:val="002D756D"/>
    <w:rsid w:val="002E1303"/>
    <w:rsid w:val="002E1D73"/>
    <w:rsid w:val="002E4117"/>
    <w:rsid w:val="002E5352"/>
    <w:rsid w:val="002E773D"/>
    <w:rsid w:val="002F0065"/>
    <w:rsid w:val="002F0676"/>
    <w:rsid w:val="002F190D"/>
    <w:rsid w:val="002F2159"/>
    <w:rsid w:val="002F23BF"/>
    <w:rsid w:val="002F2F3B"/>
    <w:rsid w:val="002F58EA"/>
    <w:rsid w:val="002F62E0"/>
    <w:rsid w:val="002F757C"/>
    <w:rsid w:val="002F75B9"/>
    <w:rsid w:val="002F7A67"/>
    <w:rsid w:val="0030019D"/>
    <w:rsid w:val="003023A7"/>
    <w:rsid w:val="00302DFC"/>
    <w:rsid w:val="003076B6"/>
    <w:rsid w:val="003124EC"/>
    <w:rsid w:val="00313A71"/>
    <w:rsid w:val="00313D45"/>
    <w:rsid w:val="00314CF0"/>
    <w:rsid w:val="00316051"/>
    <w:rsid w:val="00317CA8"/>
    <w:rsid w:val="00317DA3"/>
    <w:rsid w:val="00317DF8"/>
    <w:rsid w:val="003217D8"/>
    <w:rsid w:val="00322599"/>
    <w:rsid w:val="00322671"/>
    <w:rsid w:val="003228E7"/>
    <w:rsid w:val="00322AB8"/>
    <w:rsid w:val="003241FB"/>
    <w:rsid w:val="00325B3B"/>
    <w:rsid w:val="00327101"/>
    <w:rsid w:val="00330DA1"/>
    <w:rsid w:val="003310D5"/>
    <w:rsid w:val="0033229D"/>
    <w:rsid w:val="00333034"/>
    <w:rsid w:val="00337277"/>
    <w:rsid w:val="00340267"/>
    <w:rsid w:val="0034344F"/>
    <w:rsid w:val="0034599C"/>
    <w:rsid w:val="003468C2"/>
    <w:rsid w:val="003468DD"/>
    <w:rsid w:val="00350492"/>
    <w:rsid w:val="00351941"/>
    <w:rsid w:val="0035234B"/>
    <w:rsid w:val="003533AA"/>
    <w:rsid w:val="00354D35"/>
    <w:rsid w:val="003568CC"/>
    <w:rsid w:val="003576CB"/>
    <w:rsid w:val="00363C7A"/>
    <w:rsid w:val="003643BC"/>
    <w:rsid w:val="00366D50"/>
    <w:rsid w:val="00373021"/>
    <w:rsid w:val="00374C7D"/>
    <w:rsid w:val="00374F38"/>
    <w:rsid w:val="003750B3"/>
    <w:rsid w:val="00376931"/>
    <w:rsid w:val="00377104"/>
    <w:rsid w:val="00377702"/>
    <w:rsid w:val="0038061A"/>
    <w:rsid w:val="00381D2B"/>
    <w:rsid w:val="003834EB"/>
    <w:rsid w:val="0038363F"/>
    <w:rsid w:val="00384122"/>
    <w:rsid w:val="0038447A"/>
    <w:rsid w:val="0038771E"/>
    <w:rsid w:val="00387816"/>
    <w:rsid w:val="003919C1"/>
    <w:rsid w:val="003923BE"/>
    <w:rsid w:val="003955A4"/>
    <w:rsid w:val="00397052"/>
    <w:rsid w:val="003A0990"/>
    <w:rsid w:val="003A11E2"/>
    <w:rsid w:val="003A2B22"/>
    <w:rsid w:val="003A56AD"/>
    <w:rsid w:val="003A59BF"/>
    <w:rsid w:val="003B090C"/>
    <w:rsid w:val="003B3CF2"/>
    <w:rsid w:val="003B50CA"/>
    <w:rsid w:val="003B519A"/>
    <w:rsid w:val="003B5B6A"/>
    <w:rsid w:val="003B69BA"/>
    <w:rsid w:val="003B6BE3"/>
    <w:rsid w:val="003C00A2"/>
    <w:rsid w:val="003C128B"/>
    <w:rsid w:val="003C5171"/>
    <w:rsid w:val="003C659E"/>
    <w:rsid w:val="003C75A4"/>
    <w:rsid w:val="003D0139"/>
    <w:rsid w:val="003D059B"/>
    <w:rsid w:val="003D2D21"/>
    <w:rsid w:val="003D3FFA"/>
    <w:rsid w:val="003D5E2B"/>
    <w:rsid w:val="003E0D50"/>
    <w:rsid w:val="003E16E2"/>
    <w:rsid w:val="003E57C7"/>
    <w:rsid w:val="003E7B58"/>
    <w:rsid w:val="003F4604"/>
    <w:rsid w:val="003F69F4"/>
    <w:rsid w:val="003F7C62"/>
    <w:rsid w:val="004015A4"/>
    <w:rsid w:val="00402A6B"/>
    <w:rsid w:val="00406681"/>
    <w:rsid w:val="00407149"/>
    <w:rsid w:val="004126B9"/>
    <w:rsid w:val="00412E25"/>
    <w:rsid w:val="004239AC"/>
    <w:rsid w:val="0042790B"/>
    <w:rsid w:val="00440A0D"/>
    <w:rsid w:val="00441E31"/>
    <w:rsid w:val="00441F2A"/>
    <w:rsid w:val="00442D0C"/>
    <w:rsid w:val="00443949"/>
    <w:rsid w:val="00447E0D"/>
    <w:rsid w:val="0045114E"/>
    <w:rsid w:val="004540CC"/>
    <w:rsid w:val="0046014E"/>
    <w:rsid w:val="00460365"/>
    <w:rsid w:val="00461F9C"/>
    <w:rsid w:val="00462101"/>
    <w:rsid w:val="004629FD"/>
    <w:rsid w:val="00463619"/>
    <w:rsid w:val="00464A00"/>
    <w:rsid w:val="00464D5F"/>
    <w:rsid w:val="00464DB0"/>
    <w:rsid w:val="00470AED"/>
    <w:rsid w:val="0047243D"/>
    <w:rsid w:val="00473504"/>
    <w:rsid w:val="0047414C"/>
    <w:rsid w:val="00484C01"/>
    <w:rsid w:val="004914CA"/>
    <w:rsid w:val="0049383F"/>
    <w:rsid w:val="00494816"/>
    <w:rsid w:val="004960C8"/>
    <w:rsid w:val="004A0A11"/>
    <w:rsid w:val="004A0C37"/>
    <w:rsid w:val="004A41A2"/>
    <w:rsid w:val="004A59CE"/>
    <w:rsid w:val="004A6882"/>
    <w:rsid w:val="004B15BA"/>
    <w:rsid w:val="004B3B59"/>
    <w:rsid w:val="004B5146"/>
    <w:rsid w:val="004B55EC"/>
    <w:rsid w:val="004C177A"/>
    <w:rsid w:val="004C18E2"/>
    <w:rsid w:val="004C25AC"/>
    <w:rsid w:val="004C59E9"/>
    <w:rsid w:val="004C79A1"/>
    <w:rsid w:val="004D3D82"/>
    <w:rsid w:val="004D6B8A"/>
    <w:rsid w:val="004D6BFF"/>
    <w:rsid w:val="004E1E9C"/>
    <w:rsid w:val="004E250C"/>
    <w:rsid w:val="004E2B4C"/>
    <w:rsid w:val="004E35C4"/>
    <w:rsid w:val="004E3F65"/>
    <w:rsid w:val="004E6423"/>
    <w:rsid w:val="004E76F9"/>
    <w:rsid w:val="004F1BFA"/>
    <w:rsid w:val="004F2BB8"/>
    <w:rsid w:val="004F317B"/>
    <w:rsid w:val="004F559F"/>
    <w:rsid w:val="004F7786"/>
    <w:rsid w:val="004F7B4F"/>
    <w:rsid w:val="00502CC8"/>
    <w:rsid w:val="00504DB9"/>
    <w:rsid w:val="0050669D"/>
    <w:rsid w:val="0050742E"/>
    <w:rsid w:val="00512FF8"/>
    <w:rsid w:val="005145CB"/>
    <w:rsid w:val="005155C4"/>
    <w:rsid w:val="00517016"/>
    <w:rsid w:val="00517C7D"/>
    <w:rsid w:val="00517CD0"/>
    <w:rsid w:val="00517D0B"/>
    <w:rsid w:val="005224EB"/>
    <w:rsid w:val="0052374A"/>
    <w:rsid w:val="00526EA4"/>
    <w:rsid w:val="00530023"/>
    <w:rsid w:val="00532972"/>
    <w:rsid w:val="00534696"/>
    <w:rsid w:val="00534C62"/>
    <w:rsid w:val="005358D2"/>
    <w:rsid w:val="005359F5"/>
    <w:rsid w:val="00535B7D"/>
    <w:rsid w:val="005361EC"/>
    <w:rsid w:val="005403BE"/>
    <w:rsid w:val="00542996"/>
    <w:rsid w:val="005429AE"/>
    <w:rsid w:val="00543382"/>
    <w:rsid w:val="00544754"/>
    <w:rsid w:val="005540FF"/>
    <w:rsid w:val="00560625"/>
    <w:rsid w:val="00561372"/>
    <w:rsid w:val="00561E76"/>
    <w:rsid w:val="00562C2D"/>
    <w:rsid w:val="00562EE1"/>
    <w:rsid w:val="005662B9"/>
    <w:rsid w:val="00567E18"/>
    <w:rsid w:val="0057227C"/>
    <w:rsid w:val="0058188B"/>
    <w:rsid w:val="00581C00"/>
    <w:rsid w:val="00585D8C"/>
    <w:rsid w:val="0058636A"/>
    <w:rsid w:val="0058697B"/>
    <w:rsid w:val="00593049"/>
    <w:rsid w:val="0059404D"/>
    <w:rsid w:val="00594354"/>
    <w:rsid w:val="00595E66"/>
    <w:rsid w:val="005A06DB"/>
    <w:rsid w:val="005A489C"/>
    <w:rsid w:val="005A72AA"/>
    <w:rsid w:val="005B09D2"/>
    <w:rsid w:val="005B4930"/>
    <w:rsid w:val="005B4DD4"/>
    <w:rsid w:val="005B6116"/>
    <w:rsid w:val="005B68A1"/>
    <w:rsid w:val="005C003C"/>
    <w:rsid w:val="005C0F7C"/>
    <w:rsid w:val="005C2F1B"/>
    <w:rsid w:val="005C424B"/>
    <w:rsid w:val="005C6CAA"/>
    <w:rsid w:val="005D3F72"/>
    <w:rsid w:val="005D76B8"/>
    <w:rsid w:val="005E0A4F"/>
    <w:rsid w:val="005E2FE5"/>
    <w:rsid w:val="005E347D"/>
    <w:rsid w:val="005E370F"/>
    <w:rsid w:val="005E4387"/>
    <w:rsid w:val="005E7060"/>
    <w:rsid w:val="005F00F3"/>
    <w:rsid w:val="005F0B76"/>
    <w:rsid w:val="005F0FB7"/>
    <w:rsid w:val="005F1875"/>
    <w:rsid w:val="005F1CD0"/>
    <w:rsid w:val="005F2988"/>
    <w:rsid w:val="005F5137"/>
    <w:rsid w:val="005F749B"/>
    <w:rsid w:val="006009ED"/>
    <w:rsid w:val="00601664"/>
    <w:rsid w:val="00602420"/>
    <w:rsid w:val="00605A1A"/>
    <w:rsid w:val="00607F00"/>
    <w:rsid w:val="00611489"/>
    <w:rsid w:val="00613309"/>
    <w:rsid w:val="006133C4"/>
    <w:rsid w:val="00613562"/>
    <w:rsid w:val="0061466B"/>
    <w:rsid w:val="00614F05"/>
    <w:rsid w:val="00616338"/>
    <w:rsid w:val="0061684C"/>
    <w:rsid w:val="00621587"/>
    <w:rsid w:val="006256D3"/>
    <w:rsid w:val="00625F42"/>
    <w:rsid w:val="006262A3"/>
    <w:rsid w:val="00632824"/>
    <w:rsid w:val="00632C48"/>
    <w:rsid w:val="00632D6B"/>
    <w:rsid w:val="0063373C"/>
    <w:rsid w:val="006341FB"/>
    <w:rsid w:val="0063448C"/>
    <w:rsid w:val="006347BB"/>
    <w:rsid w:val="006439D7"/>
    <w:rsid w:val="00643B72"/>
    <w:rsid w:val="006460CC"/>
    <w:rsid w:val="0065152C"/>
    <w:rsid w:val="0065704C"/>
    <w:rsid w:val="0065787C"/>
    <w:rsid w:val="00657EE9"/>
    <w:rsid w:val="006635E4"/>
    <w:rsid w:val="00665095"/>
    <w:rsid w:val="00666626"/>
    <w:rsid w:val="00671C05"/>
    <w:rsid w:val="00672FC3"/>
    <w:rsid w:val="006743A1"/>
    <w:rsid w:val="00674771"/>
    <w:rsid w:val="00677FAE"/>
    <w:rsid w:val="006822E9"/>
    <w:rsid w:val="00683A00"/>
    <w:rsid w:val="00684444"/>
    <w:rsid w:val="00684B09"/>
    <w:rsid w:val="0069379F"/>
    <w:rsid w:val="0069497E"/>
    <w:rsid w:val="006A0396"/>
    <w:rsid w:val="006A566C"/>
    <w:rsid w:val="006A6E50"/>
    <w:rsid w:val="006A7AC9"/>
    <w:rsid w:val="006B28F3"/>
    <w:rsid w:val="006B4C40"/>
    <w:rsid w:val="006B7E7A"/>
    <w:rsid w:val="006C0887"/>
    <w:rsid w:val="006C2621"/>
    <w:rsid w:val="006C344C"/>
    <w:rsid w:val="006C579D"/>
    <w:rsid w:val="006C6133"/>
    <w:rsid w:val="006C6D7C"/>
    <w:rsid w:val="006C6F5C"/>
    <w:rsid w:val="006C6F76"/>
    <w:rsid w:val="006D005D"/>
    <w:rsid w:val="006D1C34"/>
    <w:rsid w:val="006D4EFD"/>
    <w:rsid w:val="006D5D31"/>
    <w:rsid w:val="006D6FFE"/>
    <w:rsid w:val="006E0933"/>
    <w:rsid w:val="006E294F"/>
    <w:rsid w:val="006E44B7"/>
    <w:rsid w:val="006E48F3"/>
    <w:rsid w:val="006E5997"/>
    <w:rsid w:val="006E5FF1"/>
    <w:rsid w:val="006E6428"/>
    <w:rsid w:val="006E7DDE"/>
    <w:rsid w:val="006E7E90"/>
    <w:rsid w:val="007002CC"/>
    <w:rsid w:val="007007FE"/>
    <w:rsid w:val="00700CD5"/>
    <w:rsid w:val="007010DD"/>
    <w:rsid w:val="007016F1"/>
    <w:rsid w:val="007054DD"/>
    <w:rsid w:val="0070720B"/>
    <w:rsid w:val="007101E0"/>
    <w:rsid w:val="007110F7"/>
    <w:rsid w:val="007137E2"/>
    <w:rsid w:val="007138A4"/>
    <w:rsid w:val="00715FAA"/>
    <w:rsid w:val="00716DD4"/>
    <w:rsid w:val="00722CFC"/>
    <w:rsid w:val="00726DE2"/>
    <w:rsid w:val="00727A23"/>
    <w:rsid w:val="00731A08"/>
    <w:rsid w:val="00731A0A"/>
    <w:rsid w:val="00731A7A"/>
    <w:rsid w:val="00736A8B"/>
    <w:rsid w:val="007378C4"/>
    <w:rsid w:val="00740B8E"/>
    <w:rsid w:val="007416E0"/>
    <w:rsid w:val="00742369"/>
    <w:rsid w:val="007436D6"/>
    <w:rsid w:val="00744074"/>
    <w:rsid w:val="00746D50"/>
    <w:rsid w:val="00747556"/>
    <w:rsid w:val="00751C1C"/>
    <w:rsid w:val="00752878"/>
    <w:rsid w:val="007556D5"/>
    <w:rsid w:val="00756715"/>
    <w:rsid w:val="0076468B"/>
    <w:rsid w:val="0076538E"/>
    <w:rsid w:val="00765F2A"/>
    <w:rsid w:val="007708AB"/>
    <w:rsid w:val="0077115C"/>
    <w:rsid w:val="0077414C"/>
    <w:rsid w:val="0077454B"/>
    <w:rsid w:val="00780889"/>
    <w:rsid w:val="00780F0A"/>
    <w:rsid w:val="00786278"/>
    <w:rsid w:val="007876D1"/>
    <w:rsid w:val="00787839"/>
    <w:rsid w:val="00792538"/>
    <w:rsid w:val="00792669"/>
    <w:rsid w:val="00793601"/>
    <w:rsid w:val="00793A18"/>
    <w:rsid w:val="007947E9"/>
    <w:rsid w:val="007A1B50"/>
    <w:rsid w:val="007A38AE"/>
    <w:rsid w:val="007A40F6"/>
    <w:rsid w:val="007B10F2"/>
    <w:rsid w:val="007B1CED"/>
    <w:rsid w:val="007B26A4"/>
    <w:rsid w:val="007B47AA"/>
    <w:rsid w:val="007B4DBE"/>
    <w:rsid w:val="007C0B20"/>
    <w:rsid w:val="007C1704"/>
    <w:rsid w:val="007C3303"/>
    <w:rsid w:val="007C4781"/>
    <w:rsid w:val="007C49FB"/>
    <w:rsid w:val="007C5C92"/>
    <w:rsid w:val="007C7701"/>
    <w:rsid w:val="007D03C7"/>
    <w:rsid w:val="007D04C8"/>
    <w:rsid w:val="007D0652"/>
    <w:rsid w:val="007D0A28"/>
    <w:rsid w:val="007D18F0"/>
    <w:rsid w:val="007D29B5"/>
    <w:rsid w:val="007D3A55"/>
    <w:rsid w:val="007D5763"/>
    <w:rsid w:val="007E163F"/>
    <w:rsid w:val="007E44D6"/>
    <w:rsid w:val="007E56D0"/>
    <w:rsid w:val="007E6F02"/>
    <w:rsid w:val="007E72C4"/>
    <w:rsid w:val="007E7AA1"/>
    <w:rsid w:val="007F0D97"/>
    <w:rsid w:val="007F1C34"/>
    <w:rsid w:val="007F3247"/>
    <w:rsid w:val="007F4A02"/>
    <w:rsid w:val="007F6284"/>
    <w:rsid w:val="007F75F1"/>
    <w:rsid w:val="00800ABE"/>
    <w:rsid w:val="00801CDB"/>
    <w:rsid w:val="008022CA"/>
    <w:rsid w:val="008050A9"/>
    <w:rsid w:val="0080587A"/>
    <w:rsid w:val="00807489"/>
    <w:rsid w:val="00807742"/>
    <w:rsid w:val="008128C0"/>
    <w:rsid w:val="00814495"/>
    <w:rsid w:val="0081494F"/>
    <w:rsid w:val="00816723"/>
    <w:rsid w:val="008170A6"/>
    <w:rsid w:val="00820AE3"/>
    <w:rsid w:val="008236C6"/>
    <w:rsid w:val="00823705"/>
    <w:rsid w:val="00825A94"/>
    <w:rsid w:val="008276E1"/>
    <w:rsid w:val="0083067D"/>
    <w:rsid w:val="00831974"/>
    <w:rsid w:val="00831B4A"/>
    <w:rsid w:val="00833275"/>
    <w:rsid w:val="0083363C"/>
    <w:rsid w:val="0083522E"/>
    <w:rsid w:val="00836849"/>
    <w:rsid w:val="008408FE"/>
    <w:rsid w:val="00842A5D"/>
    <w:rsid w:val="00842A8C"/>
    <w:rsid w:val="00842FA0"/>
    <w:rsid w:val="00844978"/>
    <w:rsid w:val="008468BC"/>
    <w:rsid w:val="00846C64"/>
    <w:rsid w:val="00847B91"/>
    <w:rsid w:val="008504AA"/>
    <w:rsid w:val="00851C99"/>
    <w:rsid w:val="00855BF1"/>
    <w:rsid w:val="0085677B"/>
    <w:rsid w:val="00857CB6"/>
    <w:rsid w:val="00861152"/>
    <w:rsid w:val="00864D4D"/>
    <w:rsid w:val="00866DED"/>
    <w:rsid w:val="00867858"/>
    <w:rsid w:val="00870B83"/>
    <w:rsid w:val="008718AD"/>
    <w:rsid w:val="008733F6"/>
    <w:rsid w:val="00874DAE"/>
    <w:rsid w:val="00875CE2"/>
    <w:rsid w:val="00876A4A"/>
    <w:rsid w:val="0087767C"/>
    <w:rsid w:val="00881699"/>
    <w:rsid w:val="00882828"/>
    <w:rsid w:val="00884B6E"/>
    <w:rsid w:val="00885AC6"/>
    <w:rsid w:val="008865D2"/>
    <w:rsid w:val="00890F88"/>
    <w:rsid w:val="00892C6D"/>
    <w:rsid w:val="00894563"/>
    <w:rsid w:val="00894A68"/>
    <w:rsid w:val="00894B90"/>
    <w:rsid w:val="008957C6"/>
    <w:rsid w:val="008969D1"/>
    <w:rsid w:val="008975EB"/>
    <w:rsid w:val="0089760A"/>
    <w:rsid w:val="008A1715"/>
    <w:rsid w:val="008A6639"/>
    <w:rsid w:val="008B2155"/>
    <w:rsid w:val="008B27E5"/>
    <w:rsid w:val="008B3488"/>
    <w:rsid w:val="008B5F8C"/>
    <w:rsid w:val="008B645E"/>
    <w:rsid w:val="008B6462"/>
    <w:rsid w:val="008B7192"/>
    <w:rsid w:val="008C3A12"/>
    <w:rsid w:val="008C3A96"/>
    <w:rsid w:val="008C6965"/>
    <w:rsid w:val="008C75A9"/>
    <w:rsid w:val="008C761A"/>
    <w:rsid w:val="008D2123"/>
    <w:rsid w:val="008D321B"/>
    <w:rsid w:val="008D3E2E"/>
    <w:rsid w:val="008D5881"/>
    <w:rsid w:val="008D650F"/>
    <w:rsid w:val="008D6A47"/>
    <w:rsid w:val="008E1D35"/>
    <w:rsid w:val="008E2155"/>
    <w:rsid w:val="008E327F"/>
    <w:rsid w:val="008E70B2"/>
    <w:rsid w:val="008E7345"/>
    <w:rsid w:val="008F28B6"/>
    <w:rsid w:val="008F425A"/>
    <w:rsid w:val="008F42CA"/>
    <w:rsid w:val="008F5616"/>
    <w:rsid w:val="008F56AB"/>
    <w:rsid w:val="008F5B1E"/>
    <w:rsid w:val="008F7225"/>
    <w:rsid w:val="008F792C"/>
    <w:rsid w:val="00900617"/>
    <w:rsid w:val="00900A42"/>
    <w:rsid w:val="00900B1C"/>
    <w:rsid w:val="00902ABE"/>
    <w:rsid w:val="00903B4A"/>
    <w:rsid w:val="00907D94"/>
    <w:rsid w:val="009109C3"/>
    <w:rsid w:val="00912E6C"/>
    <w:rsid w:val="00913163"/>
    <w:rsid w:val="009138B2"/>
    <w:rsid w:val="009139BC"/>
    <w:rsid w:val="009155C9"/>
    <w:rsid w:val="009160AC"/>
    <w:rsid w:val="00917CFA"/>
    <w:rsid w:val="00921D91"/>
    <w:rsid w:val="009229A0"/>
    <w:rsid w:val="009303F8"/>
    <w:rsid w:val="009317E9"/>
    <w:rsid w:val="009409DC"/>
    <w:rsid w:val="00940AC7"/>
    <w:rsid w:val="009504C8"/>
    <w:rsid w:val="00952115"/>
    <w:rsid w:val="00952F3F"/>
    <w:rsid w:val="00953783"/>
    <w:rsid w:val="009563A2"/>
    <w:rsid w:val="009567B3"/>
    <w:rsid w:val="00957005"/>
    <w:rsid w:val="00957203"/>
    <w:rsid w:val="00960A45"/>
    <w:rsid w:val="00962216"/>
    <w:rsid w:val="009639B3"/>
    <w:rsid w:val="009700B9"/>
    <w:rsid w:val="00970585"/>
    <w:rsid w:val="00973CA0"/>
    <w:rsid w:val="00976555"/>
    <w:rsid w:val="009779BE"/>
    <w:rsid w:val="00981F6D"/>
    <w:rsid w:val="00984BE4"/>
    <w:rsid w:val="0098777A"/>
    <w:rsid w:val="00990C50"/>
    <w:rsid w:val="009911DF"/>
    <w:rsid w:val="00991D01"/>
    <w:rsid w:val="0099599F"/>
    <w:rsid w:val="0099757E"/>
    <w:rsid w:val="009A3210"/>
    <w:rsid w:val="009A3803"/>
    <w:rsid w:val="009B2BEE"/>
    <w:rsid w:val="009B59B6"/>
    <w:rsid w:val="009B63A5"/>
    <w:rsid w:val="009C097F"/>
    <w:rsid w:val="009C0A28"/>
    <w:rsid w:val="009C41F7"/>
    <w:rsid w:val="009C4664"/>
    <w:rsid w:val="009C5C51"/>
    <w:rsid w:val="009C62F4"/>
    <w:rsid w:val="009C6EFD"/>
    <w:rsid w:val="009D0BEA"/>
    <w:rsid w:val="009D1555"/>
    <w:rsid w:val="009D186C"/>
    <w:rsid w:val="009D2221"/>
    <w:rsid w:val="009E299C"/>
    <w:rsid w:val="009E2B57"/>
    <w:rsid w:val="009E3A8F"/>
    <w:rsid w:val="009E3E43"/>
    <w:rsid w:val="009E7485"/>
    <w:rsid w:val="009F40C6"/>
    <w:rsid w:val="009F4ED2"/>
    <w:rsid w:val="009F6389"/>
    <w:rsid w:val="009F669F"/>
    <w:rsid w:val="00A00E9B"/>
    <w:rsid w:val="00A0387D"/>
    <w:rsid w:val="00A04498"/>
    <w:rsid w:val="00A0500B"/>
    <w:rsid w:val="00A05EB6"/>
    <w:rsid w:val="00A05F8A"/>
    <w:rsid w:val="00A069E5"/>
    <w:rsid w:val="00A1056E"/>
    <w:rsid w:val="00A13E5C"/>
    <w:rsid w:val="00A1749D"/>
    <w:rsid w:val="00A21209"/>
    <w:rsid w:val="00A220CE"/>
    <w:rsid w:val="00A260D8"/>
    <w:rsid w:val="00A31164"/>
    <w:rsid w:val="00A3170E"/>
    <w:rsid w:val="00A340E9"/>
    <w:rsid w:val="00A350E2"/>
    <w:rsid w:val="00A35131"/>
    <w:rsid w:val="00A37120"/>
    <w:rsid w:val="00A379B9"/>
    <w:rsid w:val="00A4055F"/>
    <w:rsid w:val="00A40ED3"/>
    <w:rsid w:val="00A41B35"/>
    <w:rsid w:val="00A4204B"/>
    <w:rsid w:val="00A43E9A"/>
    <w:rsid w:val="00A4461C"/>
    <w:rsid w:val="00A4799B"/>
    <w:rsid w:val="00A479BA"/>
    <w:rsid w:val="00A47CAF"/>
    <w:rsid w:val="00A51EED"/>
    <w:rsid w:val="00A5276F"/>
    <w:rsid w:val="00A52CF6"/>
    <w:rsid w:val="00A54117"/>
    <w:rsid w:val="00A54CD7"/>
    <w:rsid w:val="00A56BF2"/>
    <w:rsid w:val="00A5743E"/>
    <w:rsid w:val="00A60494"/>
    <w:rsid w:val="00A60CF1"/>
    <w:rsid w:val="00A61BAA"/>
    <w:rsid w:val="00A62ABC"/>
    <w:rsid w:val="00A63C01"/>
    <w:rsid w:val="00A63D77"/>
    <w:rsid w:val="00A63EFF"/>
    <w:rsid w:val="00A64910"/>
    <w:rsid w:val="00A655EE"/>
    <w:rsid w:val="00A70322"/>
    <w:rsid w:val="00A741B2"/>
    <w:rsid w:val="00A76472"/>
    <w:rsid w:val="00A7725C"/>
    <w:rsid w:val="00A7757A"/>
    <w:rsid w:val="00A77963"/>
    <w:rsid w:val="00A800E1"/>
    <w:rsid w:val="00A80495"/>
    <w:rsid w:val="00A86872"/>
    <w:rsid w:val="00A87857"/>
    <w:rsid w:val="00A87BEA"/>
    <w:rsid w:val="00A914F5"/>
    <w:rsid w:val="00A9381D"/>
    <w:rsid w:val="00A93C41"/>
    <w:rsid w:val="00A961D0"/>
    <w:rsid w:val="00AA5AD7"/>
    <w:rsid w:val="00AA67AA"/>
    <w:rsid w:val="00AA7E92"/>
    <w:rsid w:val="00AB1801"/>
    <w:rsid w:val="00AB1B21"/>
    <w:rsid w:val="00AB3114"/>
    <w:rsid w:val="00AB3F1B"/>
    <w:rsid w:val="00AB5411"/>
    <w:rsid w:val="00AC02E3"/>
    <w:rsid w:val="00AC3881"/>
    <w:rsid w:val="00AC4FCE"/>
    <w:rsid w:val="00AD0A2F"/>
    <w:rsid w:val="00AD5504"/>
    <w:rsid w:val="00AD7D28"/>
    <w:rsid w:val="00AE0166"/>
    <w:rsid w:val="00AE0808"/>
    <w:rsid w:val="00AE0AA0"/>
    <w:rsid w:val="00AE1800"/>
    <w:rsid w:val="00AE184D"/>
    <w:rsid w:val="00AE240C"/>
    <w:rsid w:val="00AE2B0A"/>
    <w:rsid w:val="00AE2C35"/>
    <w:rsid w:val="00AE5611"/>
    <w:rsid w:val="00AE5EAB"/>
    <w:rsid w:val="00AE670F"/>
    <w:rsid w:val="00AF061E"/>
    <w:rsid w:val="00AF1991"/>
    <w:rsid w:val="00B03250"/>
    <w:rsid w:val="00B052A6"/>
    <w:rsid w:val="00B07172"/>
    <w:rsid w:val="00B0741D"/>
    <w:rsid w:val="00B07650"/>
    <w:rsid w:val="00B11E86"/>
    <w:rsid w:val="00B15D2E"/>
    <w:rsid w:val="00B17444"/>
    <w:rsid w:val="00B23CC1"/>
    <w:rsid w:val="00B23E38"/>
    <w:rsid w:val="00B24577"/>
    <w:rsid w:val="00B27775"/>
    <w:rsid w:val="00B31695"/>
    <w:rsid w:val="00B347C4"/>
    <w:rsid w:val="00B34C93"/>
    <w:rsid w:val="00B36BCB"/>
    <w:rsid w:val="00B36BF9"/>
    <w:rsid w:val="00B36C0E"/>
    <w:rsid w:val="00B374F1"/>
    <w:rsid w:val="00B405D1"/>
    <w:rsid w:val="00B40E22"/>
    <w:rsid w:val="00B419CA"/>
    <w:rsid w:val="00B43C79"/>
    <w:rsid w:val="00B44FB2"/>
    <w:rsid w:val="00B45727"/>
    <w:rsid w:val="00B45E5A"/>
    <w:rsid w:val="00B46055"/>
    <w:rsid w:val="00B527A4"/>
    <w:rsid w:val="00B56443"/>
    <w:rsid w:val="00B57B79"/>
    <w:rsid w:val="00B60596"/>
    <w:rsid w:val="00B6215B"/>
    <w:rsid w:val="00B64EA8"/>
    <w:rsid w:val="00B6578A"/>
    <w:rsid w:val="00B65B1B"/>
    <w:rsid w:val="00B6752C"/>
    <w:rsid w:val="00B67D78"/>
    <w:rsid w:val="00B714F8"/>
    <w:rsid w:val="00B71E72"/>
    <w:rsid w:val="00B7227A"/>
    <w:rsid w:val="00B737CB"/>
    <w:rsid w:val="00B74415"/>
    <w:rsid w:val="00B74523"/>
    <w:rsid w:val="00B74DD4"/>
    <w:rsid w:val="00B752ED"/>
    <w:rsid w:val="00B7558D"/>
    <w:rsid w:val="00B759C1"/>
    <w:rsid w:val="00B77313"/>
    <w:rsid w:val="00B77EAB"/>
    <w:rsid w:val="00B831FA"/>
    <w:rsid w:val="00B84DF3"/>
    <w:rsid w:val="00B85342"/>
    <w:rsid w:val="00B924DB"/>
    <w:rsid w:val="00B944A9"/>
    <w:rsid w:val="00B949A4"/>
    <w:rsid w:val="00BA058E"/>
    <w:rsid w:val="00BA05E8"/>
    <w:rsid w:val="00BA0E98"/>
    <w:rsid w:val="00BA1CEE"/>
    <w:rsid w:val="00BA3E61"/>
    <w:rsid w:val="00BA50FD"/>
    <w:rsid w:val="00BA5B40"/>
    <w:rsid w:val="00BA5F6B"/>
    <w:rsid w:val="00BA7837"/>
    <w:rsid w:val="00BB4809"/>
    <w:rsid w:val="00BB57F7"/>
    <w:rsid w:val="00BC18DF"/>
    <w:rsid w:val="00BC3E14"/>
    <w:rsid w:val="00BC4B8B"/>
    <w:rsid w:val="00BC7892"/>
    <w:rsid w:val="00BC7D6A"/>
    <w:rsid w:val="00BD1D70"/>
    <w:rsid w:val="00BD612B"/>
    <w:rsid w:val="00BE0A57"/>
    <w:rsid w:val="00BE197C"/>
    <w:rsid w:val="00BE22E2"/>
    <w:rsid w:val="00BE2CC3"/>
    <w:rsid w:val="00BF1D3E"/>
    <w:rsid w:val="00BF5745"/>
    <w:rsid w:val="00BF79D8"/>
    <w:rsid w:val="00BF7DDA"/>
    <w:rsid w:val="00C014A8"/>
    <w:rsid w:val="00C04C0C"/>
    <w:rsid w:val="00C0599E"/>
    <w:rsid w:val="00C10064"/>
    <w:rsid w:val="00C11270"/>
    <w:rsid w:val="00C13A43"/>
    <w:rsid w:val="00C159DE"/>
    <w:rsid w:val="00C15E2A"/>
    <w:rsid w:val="00C257DB"/>
    <w:rsid w:val="00C352FA"/>
    <w:rsid w:val="00C36528"/>
    <w:rsid w:val="00C36710"/>
    <w:rsid w:val="00C36D3B"/>
    <w:rsid w:val="00C371B7"/>
    <w:rsid w:val="00C45C9D"/>
    <w:rsid w:val="00C513DA"/>
    <w:rsid w:val="00C51635"/>
    <w:rsid w:val="00C5171F"/>
    <w:rsid w:val="00C5292E"/>
    <w:rsid w:val="00C52F61"/>
    <w:rsid w:val="00C54641"/>
    <w:rsid w:val="00C61080"/>
    <w:rsid w:val="00C6309C"/>
    <w:rsid w:val="00C64DB4"/>
    <w:rsid w:val="00C679A7"/>
    <w:rsid w:val="00C70CF9"/>
    <w:rsid w:val="00C71AFA"/>
    <w:rsid w:val="00C73C20"/>
    <w:rsid w:val="00C74527"/>
    <w:rsid w:val="00C77596"/>
    <w:rsid w:val="00C80B40"/>
    <w:rsid w:val="00C84126"/>
    <w:rsid w:val="00C859F4"/>
    <w:rsid w:val="00C8635A"/>
    <w:rsid w:val="00C90C66"/>
    <w:rsid w:val="00C95C26"/>
    <w:rsid w:val="00C95D9A"/>
    <w:rsid w:val="00C9696A"/>
    <w:rsid w:val="00C96DB5"/>
    <w:rsid w:val="00C97AC3"/>
    <w:rsid w:val="00CA00D0"/>
    <w:rsid w:val="00CA261A"/>
    <w:rsid w:val="00CA2677"/>
    <w:rsid w:val="00CA3ACC"/>
    <w:rsid w:val="00CA3AE1"/>
    <w:rsid w:val="00CA5007"/>
    <w:rsid w:val="00CA7676"/>
    <w:rsid w:val="00CB022F"/>
    <w:rsid w:val="00CB0AF2"/>
    <w:rsid w:val="00CB0EE8"/>
    <w:rsid w:val="00CC0E7D"/>
    <w:rsid w:val="00CC1AEC"/>
    <w:rsid w:val="00CC1E22"/>
    <w:rsid w:val="00CC51B8"/>
    <w:rsid w:val="00CC5FBE"/>
    <w:rsid w:val="00CC64A3"/>
    <w:rsid w:val="00CC6EC7"/>
    <w:rsid w:val="00CD4ABD"/>
    <w:rsid w:val="00CD6BAE"/>
    <w:rsid w:val="00CD6F7F"/>
    <w:rsid w:val="00CE02F6"/>
    <w:rsid w:val="00CE1BD5"/>
    <w:rsid w:val="00CE445D"/>
    <w:rsid w:val="00CE56EF"/>
    <w:rsid w:val="00CE7677"/>
    <w:rsid w:val="00CF0085"/>
    <w:rsid w:val="00CF0AA3"/>
    <w:rsid w:val="00CF1870"/>
    <w:rsid w:val="00CF1C94"/>
    <w:rsid w:val="00CF343A"/>
    <w:rsid w:val="00CF7FFE"/>
    <w:rsid w:val="00D013A2"/>
    <w:rsid w:val="00D016C9"/>
    <w:rsid w:val="00D06027"/>
    <w:rsid w:val="00D07139"/>
    <w:rsid w:val="00D11239"/>
    <w:rsid w:val="00D136D3"/>
    <w:rsid w:val="00D17104"/>
    <w:rsid w:val="00D23488"/>
    <w:rsid w:val="00D244FD"/>
    <w:rsid w:val="00D24E11"/>
    <w:rsid w:val="00D24E4F"/>
    <w:rsid w:val="00D26727"/>
    <w:rsid w:val="00D27E90"/>
    <w:rsid w:val="00D3170D"/>
    <w:rsid w:val="00D3216B"/>
    <w:rsid w:val="00D33641"/>
    <w:rsid w:val="00D3399C"/>
    <w:rsid w:val="00D3482D"/>
    <w:rsid w:val="00D423B8"/>
    <w:rsid w:val="00D53661"/>
    <w:rsid w:val="00D548FC"/>
    <w:rsid w:val="00D55403"/>
    <w:rsid w:val="00D554E3"/>
    <w:rsid w:val="00D56053"/>
    <w:rsid w:val="00D56A61"/>
    <w:rsid w:val="00D60080"/>
    <w:rsid w:val="00D6119E"/>
    <w:rsid w:val="00D61253"/>
    <w:rsid w:val="00D6153F"/>
    <w:rsid w:val="00D67345"/>
    <w:rsid w:val="00D7057B"/>
    <w:rsid w:val="00D7326F"/>
    <w:rsid w:val="00D757A1"/>
    <w:rsid w:val="00D7725F"/>
    <w:rsid w:val="00D77ED1"/>
    <w:rsid w:val="00D82C25"/>
    <w:rsid w:val="00D84472"/>
    <w:rsid w:val="00D846D6"/>
    <w:rsid w:val="00D87DE5"/>
    <w:rsid w:val="00D90D35"/>
    <w:rsid w:val="00D90F06"/>
    <w:rsid w:val="00D93D06"/>
    <w:rsid w:val="00D95640"/>
    <w:rsid w:val="00D97F18"/>
    <w:rsid w:val="00DA2438"/>
    <w:rsid w:val="00DA3095"/>
    <w:rsid w:val="00DA34BA"/>
    <w:rsid w:val="00DA5C2F"/>
    <w:rsid w:val="00DA5EB3"/>
    <w:rsid w:val="00DA68C6"/>
    <w:rsid w:val="00DA719B"/>
    <w:rsid w:val="00DB4E0C"/>
    <w:rsid w:val="00DB5F52"/>
    <w:rsid w:val="00DB674C"/>
    <w:rsid w:val="00DB70EC"/>
    <w:rsid w:val="00DC1016"/>
    <w:rsid w:val="00DC1935"/>
    <w:rsid w:val="00DC2602"/>
    <w:rsid w:val="00DC6B42"/>
    <w:rsid w:val="00DC7772"/>
    <w:rsid w:val="00DD376E"/>
    <w:rsid w:val="00DD39FB"/>
    <w:rsid w:val="00DD54B9"/>
    <w:rsid w:val="00DD6DC2"/>
    <w:rsid w:val="00DE056B"/>
    <w:rsid w:val="00DE08D9"/>
    <w:rsid w:val="00DE16F7"/>
    <w:rsid w:val="00DE1D25"/>
    <w:rsid w:val="00DE4915"/>
    <w:rsid w:val="00DE571A"/>
    <w:rsid w:val="00DE72E5"/>
    <w:rsid w:val="00DF131E"/>
    <w:rsid w:val="00DF1D54"/>
    <w:rsid w:val="00DF4A7B"/>
    <w:rsid w:val="00DF6359"/>
    <w:rsid w:val="00E01247"/>
    <w:rsid w:val="00E012CC"/>
    <w:rsid w:val="00E020C4"/>
    <w:rsid w:val="00E02928"/>
    <w:rsid w:val="00E03538"/>
    <w:rsid w:val="00E05B53"/>
    <w:rsid w:val="00E0638D"/>
    <w:rsid w:val="00E065B5"/>
    <w:rsid w:val="00E0770F"/>
    <w:rsid w:val="00E077FA"/>
    <w:rsid w:val="00E10D80"/>
    <w:rsid w:val="00E1324C"/>
    <w:rsid w:val="00E1708A"/>
    <w:rsid w:val="00E2186B"/>
    <w:rsid w:val="00E22114"/>
    <w:rsid w:val="00E234CC"/>
    <w:rsid w:val="00E23B13"/>
    <w:rsid w:val="00E25C22"/>
    <w:rsid w:val="00E2707B"/>
    <w:rsid w:val="00E30EC5"/>
    <w:rsid w:val="00E33CEF"/>
    <w:rsid w:val="00E33F9D"/>
    <w:rsid w:val="00E34D17"/>
    <w:rsid w:val="00E3567D"/>
    <w:rsid w:val="00E37654"/>
    <w:rsid w:val="00E4004E"/>
    <w:rsid w:val="00E404B1"/>
    <w:rsid w:val="00E4097A"/>
    <w:rsid w:val="00E44361"/>
    <w:rsid w:val="00E449DB"/>
    <w:rsid w:val="00E44C03"/>
    <w:rsid w:val="00E468FA"/>
    <w:rsid w:val="00E50E25"/>
    <w:rsid w:val="00E52213"/>
    <w:rsid w:val="00E529D6"/>
    <w:rsid w:val="00E53DEF"/>
    <w:rsid w:val="00E55314"/>
    <w:rsid w:val="00E56E86"/>
    <w:rsid w:val="00E57117"/>
    <w:rsid w:val="00E60867"/>
    <w:rsid w:val="00E614E2"/>
    <w:rsid w:val="00E655C7"/>
    <w:rsid w:val="00E65C36"/>
    <w:rsid w:val="00E67AFE"/>
    <w:rsid w:val="00E67C5D"/>
    <w:rsid w:val="00E7338B"/>
    <w:rsid w:val="00E7640D"/>
    <w:rsid w:val="00E812F9"/>
    <w:rsid w:val="00E85F16"/>
    <w:rsid w:val="00E86514"/>
    <w:rsid w:val="00E97F87"/>
    <w:rsid w:val="00EA0DEB"/>
    <w:rsid w:val="00EA1152"/>
    <w:rsid w:val="00EA2FE0"/>
    <w:rsid w:val="00EA3661"/>
    <w:rsid w:val="00EA6407"/>
    <w:rsid w:val="00EA74B4"/>
    <w:rsid w:val="00EA75FA"/>
    <w:rsid w:val="00EB3760"/>
    <w:rsid w:val="00EB4492"/>
    <w:rsid w:val="00EB5068"/>
    <w:rsid w:val="00EC04B1"/>
    <w:rsid w:val="00EC05B9"/>
    <w:rsid w:val="00EC1416"/>
    <w:rsid w:val="00EC4BD7"/>
    <w:rsid w:val="00EC5995"/>
    <w:rsid w:val="00ED1570"/>
    <w:rsid w:val="00ED4BDA"/>
    <w:rsid w:val="00ED4D5C"/>
    <w:rsid w:val="00EE02ED"/>
    <w:rsid w:val="00EE129D"/>
    <w:rsid w:val="00EE2EC9"/>
    <w:rsid w:val="00EE4908"/>
    <w:rsid w:val="00EE5DDF"/>
    <w:rsid w:val="00EE7CA9"/>
    <w:rsid w:val="00EF045C"/>
    <w:rsid w:val="00EF3159"/>
    <w:rsid w:val="00EF3F0F"/>
    <w:rsid w:val="00EF4B72"/>
    <w:rsid w:val="00F00E7C"/>
    <w:rsid w:val="00F02988"/>
    <w:rsid w:val="00F03114"/>
    <w:rsid w:val="00F03F1D"/>
    <w:rsid w:val="00F059C0"/>
    <w:rsid w:val="00F05F9A"/>
    <w:rsid w:val="00F10A66"/>
    <w:rsid w:val="00F128E1"/>
    <w:rsid w:val="00F15CD8"/>
    <w:rsid w:val="00F165CD"/>
    <w:rsid w:val="00F21B81"/>
    <w:rsid w:val="00F237BD"/>
    <w:rsid w:val="00F251D3"/>
    <w:rsid w:val="00F253BC"/>
    <w:rsid w:val="00F274CA"/>
    <w:rsid w:val="00F279EC"/>
    <w:rsid w:val="00F27EB1"/>
    <w:rsid w:val="00F307DC"/>
    <w:rsid w:val="00F312E1"/>
    <w:rsid w:val="00F31C5C"/>
    <w:rsid w:val="00F3584C"/>
    <w:rsid w:val="00F37046"/>
    <w:rsid w:val="00F421CF"/>
    <w:rsid w:val="00F444DC"/>
    <w:rsid w:val="00F4670E"/>
    <w:rsid w:val="00F4671D"/>
    <w:rsid w:val="00F5399F"/>
    <w:rsid w:val="00F566BF"/>
    <w:rsid w:val="00F7003E"/>
    <w:rsid w:val="00F711F4"/>
    <w:rsid w:val="00F71517"/>
    <w:rsid w:val="00F72228"/>
    <w:rsid w:val="00F72524"/>
    <w:rsid w:val="00F73A71"/>
    <w:rsid w:val="00F746A9"/>
    <w:rsid w:val="00F756AB"/>
    <w:rsid w:val="00F75783"/>
    <w:rsid w:val="00F76A49"/>
    <w:rsid w:val="00F84D99"/>
    <w:rsid w:val="00F85AD6"/>
    <w:rsid w:val="00F87922"/>
    <w:rsid w:val="00F92B7F"/>
    <w:rsid w:val="00F94446"/>
    <w:rsid w:val="00FA0301"/>
    <w:rsid w:val="00FA1EE7"/>
    <w:rsid w:val="00FA294C"/>
    <w:rsid w:val="00FA2D09"/>
    <w:rsid w:val="00FA45D2"/>
    <w:rsid w:val="00FB0885"/>
    <w:rsid w:val="00FB09AD"/>
    <w:rsid w:val="00FB0C4A"/>
    <w:rsid w:val="00FB4458"/>
    <w:rsid w:val="00FB49CD"/>
    <w:rsid w:val="00FB4A95"/>
    <w:rsid w:val="00FB6A14"/>
    <w:rsid w:val="00FB768A"/>
    <w:rsid w:val="00FC0407"/>
    <w:rsid w:val="00FC144B"/>
    <w:rsid w:val="00FC4BFD"/>
    <w:rsid w:val="00FC6BF8"/>
    <w:rsid w:val="00FD0148"/>
    <w:rsid w:val="00FD0168"/>
    <w:rsid w:val="00FD04C6"/>
    <w:rsid w:val="00FD0D86"/>
    <w:rsid w:val="00FD27C7"/>
    <w:rsid w:val="00FD2E26"/>
    <w:rsid w:val="00FD71FF"/>
    <w:rsid w:val="00FD77CA"/>
    <w:rsid w:val="00FE0669"/>
    <w:rsid w:val="00FE69AB"/>
    <w:rsid w:val="00FE7B31"/>
    <w:rsid w:val="00FE7B3F"/>
    <w:rsid w:val="00FF0DA3"/>
    <w:rsid w:val="00FF0FBD"/>
    <w:rsid w:val="00FF1894"/>
    <w:rsid w:val="00FF4775"/>
    <w:rsid w:val="00FF5FED"/>
    <w:rsid w:val="00FF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F9E6"/>
  <w15:docId w15:val="{7837E401-0B22-4BA2-9EEB-A3F99E74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71A"/>
  </w:style>
  <w:style w:type="paragraph" w:styleId="1">
    <w:name w:val="heading 1"/>
    <w:basedOn w:val="a"/>
    <w:link w:val="10"/>
    <w:uiPriority w:val="9"/>
    <w:qFormat/>
    <w:rsid w:val="00DE1D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1D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D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1D25"/>
    <w:rPr>
      <w:rFonts w:ascii="Times New Roman" w:eastAsia="Times New Roman" w:hAnsi="Times New Roman" w:cs="Times New Roman"/>
      <w:b/>
      <w:bCs/>
      <w:sz w:val="36"/>
      <w:szCs w:val="36"/>
      <w:lang w:eastAsia="ru-RU"/>
    </w:rPr>
  </w:style>
  <w:style w:type="paragraph" w:customStyle="1" w:styleId="formattext">
    <w:name w:val="formattext"/>
    <w:basedOn w:val="a"/>
    <w:rsid w:val="00DE1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E1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E1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9023">
      <w:bodyDiv w:val="1"/>
      <w:marLeft w:val="0"/>
      <w:marRight w:val="0"/>
      <w:marTop w:val="0"/>
      <w:marBottom w:val="0"/>
      <w:divBdr>
        <w:top w:val="none" w:sz="0" w:space="0" w:color="auto"/>
        <w:left w:val="none" w:sz="0" w:space="0" w:color="auto"/>
        <w:bottom w:val="none" w:sz="0" w:space="0" w:color="auto"/>
        <w:right w:val="none" w:sz="0" w:space="0" w:color="auto"/>
      </w:divBdr>
      <w:divsChild>
        <w:div w:id="1129931783">
          <w:marLeft w:val="0"/>
          <w:marRight w:val="0"/>
          <w:marTop w:val="0"/>
          <w:marBottom w:val="0"/>
          <w:divBdr>
            <w:top w:val="none" w:sz="0" w:space="0" w:color="auto"/>
            <w:left w:val="none" w:sz="0" w:space="0" w:color="auto"/>
            <w:bottom w:val="none" w:sz="0" w:space="0" w:color="auto"/>
            <w:right w:val="none" w:sz="0" w:space="0" w:color="auto"/>
          </w:divBdr>
          <w:divsChild>
            <w:div w:id="172965040">
              <w:marLeft w:val="0"/>
              <w:marRight w:val="0"/>
              <w:marTop w:val="0"/>
              <w:marBottom w:val="0"/>
              <w:divBdr>
                <w:top w:val="none" w:sz="0" w:space="0" w:color="auto"/>
                <w:left w:val="none" w:sz="0" w:space="0" w:color="auto"/>
                <w:bottom w:val="none" w:sz="0" w:space="0" w:color="auto"/>
                <w:right w:val="none" w:sz="0" w:space="0" w:color="auto"/>
              </w:divBdr>
              <w:divsChild>
                <w:div w:id="649482770">
                  <w:marLeft w:val="0"/>
                  <w:marRight w:val="0"/>
                  <w:marTop w:val="0"/>
                  <w:marBottom w:val="0"/>
                  <w:divBdr>
                    <w:top w:val="none" w:sz="0" w:space="0" w:color="auto"/>
                    <w:left w:val="none" w:sz="0" w:space="0" w:color="auto"/>
                    <w:bottom w:val="none" w:sz="0" w:space="0" w:color="auto"/>
                    <w:right w:val="none" w:sz="0" w:space="0" w:color="auto"/>
                  </w:divBdr>
                  <w:divsChild>
                    <w:div w:id="2137864814">
                      <w:marLeft w:val="0"/>
                      <w:marRight w:val="0"/>
                      <w:marTop w:val="0"/>
                      <w:marBottom w:val="0"/>
                      <w:divBdr>
                        <w:top w:val="none" w:sz="0" w:space="0" w:color="auto"/>
                        <w:left w:val="none" w:sz="0" w:space="0" w:color="auto"/>
                        <w:bottom w:val="none" w:sz="0" w:space="0" w:color="auto"/>
                        <w:right w:val="none" w:sz="0" w:space="0" w:color="auto"/>
                      </w:divBdr>
                      <w:divsChild>
                        <w:div w:id="1960062732">
                          <w:marLeft w:val="0"/>
                          <w:marRight w:val="0"/>
                          <w:marTop w:val="0"/>
                          <w:marBottom w:val="0"/>
                          <w:divBdr>
                            <w:top w:val="none" w:sz="0" w:space="0" w:color="auto"/>
                            <w:left w:val="none" w:sz="0" w:space="0" w:color="auto"/>
                            <w:bottom w:val="none" w:sz="0" w:space="0" w:color="auto"/>
                            <w:right w:val="none" w:sz="0" w:space="0" w:color="auto"/>
                          </w:divBdr>
                          <w:divsChild>
                            <w:div w:id="490295091">
                              <w:marLeft w:val="0"/>
                              <w:marRight w:val="0"/>
                              <w:marTop w:val="0"/>
                              <w:marBottom w:val="0"/>
                              <w:divBdr>
                                <w:top w:val="none" w:sz="0" w:space="0" w:color="auto"/>
                                <w:left w:val="none" w:sz="0" w:space="0" w:color="auto"/>
                                <w:bottom w:val="none" w:sz="0" w:space="0" w:color="auto"/>
                                <w:right w:val="none" w:sz="0" w:space="0" w:color="auto"/>
                              </w:divBdr>
                              <w:divsChild>
                                <w:div w:id="1730302869">
                                  <w:marLeft w:val="0"/>
                                  <w:marRight w:val="0"/>
                                  <w:marTop w:val="0"/>
                                  <w:marBottom w:val="0"/>
                                  <w:divBdr>
                                    <w:top w:val="none" w:sz="0" w:space="0" w:color="auto"/>
                                    <w:left w:val="none" w:sz="0" w:space="0" w:color="auto"/>
                                    <w:bottom w:val="none" w:sz="0" w:space="0" w:color="auto"/>
                                    <w:right w:val="none" w:sz="0" w:space="0" w:color="auto"/>
                                  </w:divBdr>
                                  <w:divsChild>
                                    <w:div w:id="80756750">
                                      <w:marLeft w:val="0"/>
                                      <w:marRight w:val="0"/>
                                      <w:marTop w:val="0"/>
                                      <w:marBottom w:val="0"/>
                                      <w:divBdr>
                                        <w:top w:val="none" w:sz="0" w:space="0" w:color="auto"/>
                                        <w:left w:val="none" w:sz="0" w:space="0" w:color="auto"/>
                                        <w:bottom w:val="none" w:sz="0" w:space="0" w:color="auto"/>
                                        <w:right w:val="none" w:sz="0" w:space="0" w:color="auto"/>
                                      </w:divBdr>
                                      <w:divsChild>
                                        <w:div w:id="1703093217">
                                          <w:marLeft w:val="0"/>
                                          <w:marRight w:val="0"/>
                                          <w:marTop w:val="0"/>
                                          <w:marBottom w:val="0"/>
                                          <w:divBdr>
                                            <w:top w:val="none" w:sz="0" w:space="0" w:color="auto"/>
                                            <w:left w:val="none" w:sz="0" w:space="0" w:color="auto"/>
                                            <w:bottom w:val="none" w:sz="0" w:space="0" w:color="auto"/>
                                            <w:right w:val="none" w:sz="0" w:space="0" w:color="auto"/>
                                          </w:divBdr>
                                          <w:divsChild>
                                            <w:div w:id="766970998">
                                              <w:marLeft w:val="0"/>
                                              <w:marRight w:val="0"/>
                                              <w:marTop w:val="0"/>
                                              <w:marBottom w:val="0"/>
                                              <w:divBdr>
                                                <w:top w:val="none" w:sz="0" w:space="0" w:color="auto"/>
                                                <w:left w:val="none" w:sz="0" w:space="0" w:color="auto"/>
                                                <w:bottom w:val="none" w:sz="0" w:space="0" w:color="auto"/>
                                                <w:right w:val="none" w:sz="0" w:space="0" w:color="auto"/>
                                              </w:divBdr>
                                            </w:div>
                                            <w:div w:id="542906963">
                                              <w:marLeft w:val="0"/>
                                              <w:marRight w:val="0"/>
                                              <w:marTop w:val="0"/>
                                              <w:marBottom w:val="0"/>
                                              <w:divBdr>
                                                <w:top w:val="none" w:sz="0" w:space="0" w:color="auto"/>
                                                <w:left w:val="none" w:sz="0" w:space="0" w:color="auto"/>
                                                <w:bottom w:val="none" w:sz="0" w:space="0" w:color="auto"/>
                                                <w:right w:val="none" w:sz="0" w:space="0" w:color="auto"/>
                                              </w:divBdr>
                                            </w:div>
                                            <w:div w:id="18406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11659" TargetMode="External"/><Relationship Id="rId13" Type="http://schemas.openxmlformats.org/officeDocument/2006/relationships/hyperlink" Target="http://docs.cntd.ru/document/120000462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1200004628" TargetMode="External"/><Relationship Id="rId12" Type="http://schemas.openxmlformats.org/officeDocument/2006/relationships/hyperlink" Target="http://docs.cntd.ru/document/1200011983" TargetMode="External"/><Relationship Id="rId17" Type="http://schemas.openxmlformats.org/officeDocument/2006/relationships/hyperlink" Target="http://docs.cntd.ru/document/1200011983" TargetMode="External"/><Relationship Id="rId2" Type="http://schemas.openxmlformats.org/officeDocument/2006/relationships/settings" Target="settings.xml"/><Relationship Id="rId16" Type="http://schemas.openxmlformats.org/officeDocument/2006/relationships/hyperlink" Target="http://docs.cntd.ru/document/1200011901" TargetMode="External"/><Relationship Id="rId1" Type="http://schemas.openxmlformats.org/officeDocument/2006/relationships/styles" Target="styles.xml"/><Relationship Id="rId6" Type="http://schemas.openxmlformats.org/officeDocument/2006/relationships/hyperlink" Target="http://docs.cntd.ru/document/1200011983" TargetMode="External"/><Relationship Id="rId11" Type="http://schemas.openxmlformats.org/officeDocument/2006/relationships/hyperlink" Target="http://docs.cntd.ru/document/1200004628" TargetMode="External"/><Relationship Id="rId5" Type="http://schemas.openxmlformats.org/officeDocument/2006/relationships/hyperlink" Target="http://docs.cntd.ru/document/1200011901" TargetMode="External"/><Relationship Id="rId15" Type="http://schemas.openxmlformats.org/officeDocument/2006/relationships/hyperlink" Target="http://docs.cntd.ru/document/1200011901" TargetMode="External"/><Relationship Id="rId10" Type="http://schemas.openxmlformats.org/officeDocument/2006/relationships/hyperlink" Target="http://docs.cntd.ru/document/1200004628" TargetMode="External"/><Relationship Id="rId19" Type="http://schemas.openxmlformats.org/officeDocument/2006/relationships/theme" Target="theme/theme1.xml"/><Relationship Id="rId4" Type="http://schemas.openxmlformats.org/officeDocument/2006/relationships/hyperlink" Target="http://docs.cntd.ru/document/495867248" TargetMode="External"/><Relationship Id="rId9" Type="http://schemas.openxmlformats.org/officeDocument/2006/relationships/hyperlink" Target="http://docs.cntd.ru/document/1200011983" TargetMode="External"/><Relationship Id="rId14" Type="http://schemas.openxmlformats.org/officeDocument/2006/relationships/hyperlink" Target="http://docs.cntd.ru/document/1200011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2293</Words>
  <Characters>13076</Characters>
  <Application>Microsoft Office Word</Application>
  <DocSecurity>0</DocSecurity>
  <Lines>108</Lines>
  <Paragraphs>30</Paragraphs>
  <ScaleCrop>false</ScaleCrop>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Elena iseeva</cp:lastModifiedBy>
  <cp:revision>3</cp:revision>
  <dcterms:created xsi:type="dcterms:W3CDTF">2019-04-03T16:34:00Z</dcterms:created>
  <dcterms:modified xsi:type="dcterms:W3CDTF">2021-11-15T08:17:00Z</dcterms:modified>
</cp:coreProperties>
</file>